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0B6" w:rsidRPr="005E1D60" w:rsidRDefault="00CD3F03" w:rsidP="005E1D60">
      <w:pPr>
        <w:spacing w:after="40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1D60">
        <w:rPr>
          <w:rFonts w:ascii="Times New Roman" w:hAnsi="Times New Roman" w:cs="Times New Roman"/>
          <w:b/>
          <w:sz w:val="28"/>
          <w:szCs w:val="28"/>
          <w:u w:val="single"/>
        </w:rPr>
        <w:t>RC tag jegyzőkönyv</w:t>
      </w:r>
    </w:p>
    <w:p w:rsidR="00CD3F03" w:rsidRPr="005E1D60" w:rsidRDefault="00CD3F03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1D60">
        <w:rPr>
          <w:rFonts w:ascii="Times New Roman" w:hAnsi="Times New Roman" w:cs="Times New Roman"/>
          <w:b/>
          <w:sz w:val="24"/>
          <w:szCs w:val="24"/>
          <w:u w:val="single"/>
        </w:rPr>
        <w:t>A mérés helye:</w:t>
      </w:r>
      <w:r w:rsidRPr="005E1D60">
        <w:rPr>
          <w:rFonts w:ascii="Times New Roman" w:hAnsi="Times New Roman" w:cs="Times New Roman"/>
          <w:sz w:val="24"/>
          <w:szCs w:val="24"/>
        </w:rPr>
        <w:t xml:space="preserve"> PPKE ITK épülete, 319-es terem (mérőlabor) </w:t>
      </w:r>
    </w:p>
    <w:p w:rsidR="00CD3F03" w:rsidRPr="005E1D60" w:rsidRDefault="00CD3F03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1D60">
        <w:rPr>
          <w:rFonts w:ascii="Times New Roman" w:hAnsi="Times New Roman" w:cs="Times New Roman"/>
          <w:b/>
          <w:sz w:val="24"/>
          <w:szCs w:val="24"/>
          <w:u w:val="single"/>
        </w:rPr>
        <w:t>A mérés ideje:</w:t>
      </w:r>
      <w:r w:rsidRPr="005E1D60">
        <w:rPr>
          <w:rFonts w:ascii="Times New Roman" w:hAnsi="Times New Roman" w:cs="Times New Roman"/>
          <w:sz w:val="24"/>
          <w:szCs w:val="24"/>
        </w:rPr>
        <w:t xml:space="preserve"> 2015.03.11. </w:t>
      </w:r>
    </w:p>
    <w:p w:rsidR="00CD3F03" w:rsidRPr="005E1D60" w:rsidRDefault="00CD3F03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1D60">
        <w:rPr>
          <w:rFonts w:ascii="Times New Roman" w:hAnsi="Times New Roman" w:cs="Times New Roman"/>
          <w:b/>
          <w:sz w:val="24"/>
          <w:szCs w:val="24"/>
          <w:u w:val="single"/>
        </w:rPr>
        <w:t>A mérést végzők:</w:t>
      </w:r>
      <w:r w:rsidRPr="005E1D60">
        <w:rPr>
          <w:rFonts w:ascii="Times New Roman" w:hAnsi="Times New Roman" w:cs="Times New Roman"/>
          <w:sz w:val="24"/>
          <w:szCs w:val="24"/>
        </w:rPr>
        <w:t xml:space="preserve"> Szabó Marina, Varga Márta</w:t>
      </w:r>
    </w:p>
    <w:p w:rsidR="00251EB4" w:rsidRPr="005E1D60" w:rsidRDefault="00251EB4" w:rsidP="00CD3F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1EB4" w:rsidRPr="005E1D60" w:rsidRDefault="00251EB4" w:rsidP="00CD3F0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1D60">
        <w:rPr>
          <w:rFonts w:ascii="Times New Roman" w:hAnsi="Times New Roman" w:cs="Times New Roman"/>
          <w:b/>
          <w:sz w:val="24"/>
          <w:szCs w:val="24"/>
          <w:u w:val="single"/>
        </w:rPr>
        <w:t>A mérés célja:</w:t>
      </w:r>
    </w:p>
    <w:p w:rsidR="00251EB4" w:rsidRPr="005E1D60" w:rsidRDefault="00251EB4" w:rsidP="001774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1D60">
        <w:rPr>
          <w:rFonts w:ascii="Times New Roman" w:hAnsi="Times New Roman" w:cs="Times New Roman"/>
          <w:sz w:val="24"/>
          <w:szCs w:val="24"/>
        </w:rPr>
        <w:t>Az ELVIS próbapanel használatának és az ELVIS műszerek használatának elsajátítása, tapasztalatszerzés a passzív alkatrészek viselkedéséről.</w:t>
      </w:r>
    </w:p>
    <w:p w:rsidR="00251EB4" w:rsidRPr="005E1D60" w:rsidRDefault="00251EB4" w:rsidP="00CD3F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1D60" w:rsidRPr="005E1D60" w:rsidRDefault="00251EB4" w:rsidP="001774A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1D60">
        <w:rPr>
          <w:rFonts w:ascii="Times New Roman" w:hAnsi="Times New Roman" w:cs="Times New Roman"/>
          <w:b/>
          <w:sz w:val="24"/>
          <w:szCs w:val="24"/>
          <w:u w:val="single"/>
        </w:rPr>
        <w:t>Elmélet:</w:t>
      </w:r>
    </w:p>
    <w:p w:rsidR="00251EB4" w:rsidRPr="005E1D60" w:rsidRDefault="00914D07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1D60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="00251EB4" w:rsidRPr="005E1D60">
        <w:rPr>
          <w:rFonts w:ascii="Times New Roman" w:hAnsi="Times New Roman" w:cs="Times New Roman"/>
          <w:b/>
          <w:sz w:val="24"/>
          <w:szCs w:val="24"/>
          <w:u w:val="single"/>
        </w:rPr>
        <w:t>mpedancia:</w:t>
      </w:r>
      <w:r w:rsidR="00226CCE" w:rsidRPr="005E1D6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226CCE" w:rsidRPr="005E1D60" w:rsidRDefault="00226CCE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1D60">
        <w:rPr>
          <w:rFonts w:ascii="Times New Roman" w:hAnsi="Times New Roman" w:cs="Times New Roman"/>
          <w:sz w:val="24"/>
          <w:szCs w:val="24"/>
        </w:rPr>
        <w:t xml:space="preserve">Z= R + </w:t>
      </w:r>
      <w:proofErr w:type="spellStart"/>
      <w:r w:rsidRPr="005E1D60">
        <w:rPr>
          <w:rFonts w:ascii="Times New Roman" w:hAnsi="Times New Roman" w:cs="Times New Roman"/>
          <w:sz w:val="24"/>
          <w:szCs w:val="24"/>
        </w:rPr>
        <w:t>iX</w:t>
      </w:r>
      <w:proofErr w:type="spellEnd"/>
      <w:r w:rsidRPr="005E1D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6CCE" w:rsidRPr="005E1D60" w:rsidRDefault="00FD651A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Z=impedancia </w:t>
      </w:r>
      <w:r>
        <w:rPr>
          <w:rFonts w:ascii="Times New Roman" w:hAnsi="Times New Roman" w:cs="Times New Roman"/>
          <w:sz w:val="24"/>
          <w:szCs w:val="24"/>
        </w:rPr>
        <w:tab/>
      </w:r>
      <w:r w:rsidR="00226CCE" w:rsidRPr="005E1D60">
        <w:rPr>
          <w:rFonts w:ascii="Times New Roman" w:hAnsi="Times New Roman" w:cs="Times New Roman"/>
          <w:sz w:val="24"/>
          <w:szCs w:val="24"/>
        </w:rPr>
        <w:t>R=</w:t>
      </w:r>
      <w:proofErr w:type="spellStart"/>
      <w:r w:rsidR="00226CCE" w:rsidRPr="005E1D60">
        <w:rPr>
          <w:rFonts w:ascii="Times New Roman" w:hAnsi="Times New Roman" w:cs="Times New Roman"/>
          <w:sz w:val="24"/>
          <w:szCs w:val="24"/>
        </w:rPr>
        <w:t>ohm-os</w:t>
      </w:r>
      <w:proofErr w:type="spellEnd"/>
      <w:r w:rsidR="00226CCE" w:rsidRPr="005E1D60">
        <w:rPr>
          <w:rFonts w:ascii="Times New Roman" w:hAnsi="Times New Roman" w:cs="Times New Roman"/>
          <w:sz w:val="24"/>
          <w:szCs w:val="24"/>
        </w:rPr>
        <w:t xml:space="preserve"> ellenállás</w:t>
      </w:r>
      <w:r w:rsidR="00226CCE" w:rsidRPr="005E1D6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26CCE" w:rsidRPr="005E1D60">
        <w:rPr>
          <w:rFonts w:ascii="Times New Roman" w:hAnsi="Times New Roman" w:cs="Times New Roman"/>
          <w:sz w:val="24"/>
          <w:szCs w:val="24"/>
        </w:rPr>
        <w:t>X=</w:t>
      </w:r>
      <w:proofErr w:type="spellStart"/>
      <w:r w:rsidR="00226CCE" w:rsidRPr="005E1D60">
        <w:rPr>
          <w:rFonts w:ascii="Times New Roman" w:hAnsi="Times New Roman" w:cs="Times New Roman"/>
          <w:sz w:val="24"/>
          <w:szCs w:val="24"/>
        </w:rPr>
        <w:t>reaktancia</w:t>
      </w:r>
      <w:proofErr w:type="spellEnd"/>
      <w:r w:rsidR="00226CCE" w:rsidRPr="005E1D6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26CCE" w:rsidRPr="005E1D60">
        <w:rPr>
          <w:rFonts w:ascii="Times New Roman" w:hAnsi="Times New Roman" w:cs="Times New Roman"/>
          <w:sz w:val="24"/>
          <w:szCs w:val="24"/>
        </w:rPr>
        <w:t>i=képzetes egység</w:t>
      </w:r>
    </w:p>
    <w:p w:rsidR="00226CCE" w:rsidRPr="00FD651A" w:rsidRDefault="00226CCE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E1D60">
        <w:rPr>
          <w:rFonts w:ascii="Times New Roman" w:hAnsi="Times New Roman" w:cs="Times New Roman"/>
          <w:sz w:val="24"/>
          <w:szCs w:val="24"/>
        </w:rPr>
        <w:t>impedancia</w:t>
      </w:r>
      <w:proofErr w:type="gramEnd"/>
      <w:r w:rsidRPr="005E1D60">
        <w:rPr>
          <w:rFonts w:ascii="Times New Roman" w:hAnsi="Times New Roman" w:cs="Times New Roman"/>
          <w:sz w:val="24"/>
          <w:szCs w:val="24"/>
        </w:rPr>
        <w:t xml:space="preserve"> nagysága:</w:t>
      </w:r>
      <w:r w:rsidR="00FD651A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FD651A">
        <w:rPr>
          <w:rFonts w:ascii="Times New Roman" w:hAnsi="Times New Roman" w:cs="Times New Roman"/>
          <w:sz w:val="24"/>
          <w:szCs w:val="24"/>
        </w:rPr>
        <w:tab/>
      </w:r>
      <w:r w:rsidR="00FD651A">
        <w:rPr>
          <w:rFonts w:ascii="Times New Roman" w:hAnsi="Times New Roman" w:cs="Times New Roman"/>
          <w:sz w:val="24"/>
          <w:szCs w:val="24"/>
        </w:rPr>
        <w:tab/>
      </w:r>
      <w:r w:rsidRPr="005E1D60">
        <w:rPr>
          <w:rFonts w:ascii="Times New Roman" w:eastAsiaTheme="minorEastAsia" w:hAnsi="Times New Roman" w:cs="Times New Roman"/>
          <w:sz w:val="24"/>
          <w:szCs w:val="24"/>
        </w:rPr>
        <w:t>X=X</w:t>
      </w:r>
      <w:r w:rsidRPr="005E1D6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L</w:t>
      </w:r>
      <w:r w:rsidRPr="005E1D60">
        <w:rPr>
          <w:rFonts w:ascii="Times New Roman" w:eastAsiaTheme="minorEastAsia" w:hAnsi="Times New Roman" w:cs="Times New Roman"/>
          <w:sz w:val="24"/>
          <w:szCs w:val="24"/>
        </w:rPr>
        <w:t>-X</w:t>
      </w:r>
      <w:r w:rsidRPr="005E1D6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C</w:t>
      </w:r>
    </w:p>
    <w:p w:rsidR="00FB58CC" w:rsidRPr="005E1D60" w:rsidRDefault="00FB58CC" w:rsidP="00CD3F03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5E1D60">
        <w:rPr>
          <w:rFonts w:ascii="Times New Roman" w:eastAsiaTheme="minorEastAsia" w:hAnsi="Times New Roman" w:cs="Times New Roman"/>
          <w:sz w:val="24"/>
          <w:szCs w:val="24"/>
        </w:rPr>
        <w:t>látszólagos</w:t>
      </w:r>
      <w:proofErr w:type="gramEnd"/>
      <w:r w:rsidRPr="005E1D60">
        <w:rPr>
          <w:rFonts w:ascii="Times New Roman" w:eastAsiaTheme="minorEastAsia" w:hAnsi="Times New Roman" w:cs="Times New Roman"/>
          <w:sz w:val="24"/>
          <w:szCs w:val="24"/>
        </w:rPr>
        <w:t xml:space="preserve"> ellenállások: X</w:t>
      </w:r>
      <w:r w:rsidRPr="002213C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L</w:t>
      </w:r>
      <w:r w:rsidRPr="005E1D60">
        <w:rPr>
          <w:rFonts w:ascii="Times New Roman" w:eastAsiaTheme="minorEastAsia" w:hAnsi="Times New Roman" w:cs="Times New Roman"/>
          <w:sz w:val="24"/>
          <w:szCs w:val="24"/>
        </w:rPr>
        <w:t xml:space="preserve"> és X</w:t>
      </w:r>
      <w:r w:rsidRPr="002213C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C</w:t>
      </w:r>
    </w:p>
    <w:p w:rsidR="00FB58CC" w:rsidRDefault="00FB58CC" w:rsidP="00CD3F03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5E1D60">
        <w:rPr>
          <w:rFonts w:ascii="Times New Roman" w:eastAsiaTheme="minorEastAsia" w:hAnsi="Times New Roman" w:cs="Times New Roman"/>
          <w:sz w:val="24"/>
          <w:szCs w:val="24"/>
        </w:rPr>
        <w:t>valós</w:t>
      </w:r>
      <w:proofErr w:type="gramEnd"/>
      <w:r w:rsidRPr="005E1D60">
        <w:rPr>
          <w:rFonts w:ascii="Times New Roman" w:eastAsiaTheme="minorEastAsia" w:hAnsi="Times New Roman" w:cs="Times New Roman"/>
          <w:sz w:val="24"/>
          <w:szCs w:val="24"/>
        </w:rPr>
        <w:t xml:space="preserve"> ellenállás: rezisztencia, ohmos ellenállás</w:t>
      </w:r>
      <w:r w:rsidR="004A2341" w:rsidRPr="005E1D60">
        <w:rPr>
          <w:rFonts w:ascii="Times New Roman" w:eastAsiaTheme="minorEastAsia" w:hAnsi="Times New Roman" w:cs="Times New Roman"/>
          <w:sz w:val="24"/>
          <w:szCs w:val="24"/>
        </w:rPr>
        <w:tab/>
        <w:t>(X=0)</w:t>
      </w:r>
    </w:p>
    <w:p w:rsidR="00A65847" w:rsidRPr="00A65847" w:rsidRDefault="00A65847" w:rsidP="00CD3F0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1EB4" w:rsidRPr="005E1D60" w:rsidRDefault="00914D07" w:rsidP="00CD3F0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1D60">
        <w:rPr>
          <w:rFonts w:ascii="Times New Roman" w:hAnsi="Times New Roman" w:cs="Times New Roman"/>
          <w:b/>
          <w:sz w:val="24"/>
          <w:szCs w:val="24"/>
          <w:u w:val="single"/>
        </w:rPr>
        <w:t>L</w:t>
      </w:r>
      <w:r w:rsidR="00251EB4" w:rsidRPr="005E1D60">
        <w:rPr>
          <w:rFonts w:ascii="Times New Roman" w:hAnsi="Times New Roman" w:cs="Times New Roman"/>
          <w:b/>
          <w:sz w:val="24"/>
          <w:szCs w:val="24"/>
          <w:u w:val="single"/>
        </w:rPr>
        <w:t>átszólagos ellenállás</w:t>
      </w:r>
      <w:r w:rsidR="00721DAF" w:rsidRPr="005E1D60">
        <w:rPr>
          <w:rFonts w:ascii="Times New Roman" w:hAnsi="Times New Roman" w:cs="Times New Roman"/>
          <w:b/>
          <w:sz w:val="24"/>
          <w:szCs w:val="24"/>
          <w:u w:val="single"/>
        </w:rPr>
        <w:t>ok</w:t>
      </w:r>
      <w:r w:rsidR="00251EB4" w:rsidRPr="005E1D6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45135" w:rsidRPr="005E1D60" w:rsidRDefault="00845135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1D60">
        <w:rPr>
          <w:rFonts w:ascii="Times New Roman" w:hAnsi="Times New Roman" w:cs="Times New Roman"/>
          <w:sz w:val="24"/>
          <w:szCs w:val="24"/>
        </w:rPr>
        <w:t>X</w:t>
      </w:r>
      <w:r w:rsidRPr="005E1D60">
        <w:rPr>
          <w:rFonts w:ascii="Times New Roman" w:hAnsi="Times New Roman" w:cs="Times New Roman"/>
          <w:sz w:val="24"/>
          <w:szCs w:val="24"/>
          <w:vertAlign w:val="subscript"/>
        </w:rPr>
        <w:t>L</w:t>
      </w:r>
      <w:r w:rsidRPr="005E1D60"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 w:rsidRPr="005E1D60">
        <w:rPr>
          <w:rFonts w:ascii="Times New Roman" w:hAnsi="Times New Roman" w:cs="Times New Roman"/>
          <w:sz w:val="24"/>
          <w:szCs w:val="24"/>
        </w:rPr>
        <w:t>j</w:t>
      </w:r>
      <w:r w:rsidRPr="005E1D6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ω</w:t>
      </w:r>
      <w:r w:rsidR="00721DAF" w:rsidRPr="005E1D6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L</w:t>
      </w:r>
      <w:proofErr w:type="spellEnd"/>
      <w:r w:rsidR="00721DAF" w:rsidRPr="005E1D6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ab/>
      </w:r>
      <w:r w:rsidR="00721DAF" w:rsidRPr="005E1D6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ab/>
        <w:t>induktív ellenállás</w:t>
      </w:r>
      <w:r w:rsidR="00721DAF" w:rsidRPr="005E1D6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ab/>
        <w:t>X</w:t>
      </w:r>
      <w:proofErr w:type="gramStart"/>
      <w:r w:rsidR="00721DAF" w:rsidRPr="005E1D6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&gt;0</w:t>
      </w:r>
      <w:proofErr w:type="gramEnd"/>
    </w:p>
    <w:p w:rsidR="00845135" w:rsidRPr="005E1D60" w:rsidRDefault="00845135" w:rsidP="00CD3F03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5E1D60">
        <w:rPr>
          <w:rFonts w:ascii="Times New Roman" w:hAnsi="Times New Roman" w:cs="Times New Roman"/>
          <w:sz w:val="24"/>
          <w:szCs w:val="24"/>
        </w:rPr>
        <w:t>X</w:t>
      </w:r>
      <w:r w:rsidRPr="005E1D60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46228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721DAF" w:rsidRPr="005E1D60"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m:rPr>
                <m:sty m:val="p"/>
              </m:rPr>
              <w:rPr>
                <w:rFonts w:ascii="Cambria Math" w:hAnsi="Cambria Math" w:cs="Times New Roman"/>
                <w:color w:val="252525"/>
                <w:sz w:val="24"/>
                <w:szCs w:val="24"/>
                <w:shd w:val="clear" w:color="auto" w:fill="FFFFFF"/>
              </w:rPr>
              <m:t>ωC</m:t>
            </m:r>
          </m:den>
        </m:f>
      </m:oMath>
      <w:r w:rsidR="00721DAF" w:rsidRPr="005E1D60">
        <w:rPr>
          <w:rFonts w:ascii="Times New Roman" w:eastAsiaTheme="minorEastAsia" w:hAnsi="Times New Roman" w:cs="Times New Roman"/>
          <w:sz w:val="24"/>
          <w:szCs w:val="24"/>
        </w:rPr>
        <w:tab/>
      </w:r>
      <w:r w:rsidR="00721DAF" w:rsidRPr="005E1D60">
        <w:rPr>
          <w:rFonts w:ascii="Times New Roman" w:eastAsiaTheme="minorEastAsia" w:hAnsi="Times New Roman" w:cs="Times New Roman"/>
          <w:sz w:val="24"/>
          <w:szCs w:val="24"/>
        </w:rPr>
        <w:tab/>
        <w:t>kapacitív ellenállás</w:t>
      </w:r>
      <w:r w:rsidR="00721DAF" w:rsidRPr="005E1D60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gramStart"/>
      <w:r w:rsidR="00721DAF" w:rsidRPr="005E1D60">
        <w:rPr>
          <w:rFonts w:ascii="Times New Roman" w:eastAsiaTheme="minorEastAsia" w:hAnsi="Times New Roman" w:cs="Times New Roman"/>
          <w:sz w:val="24"/>
          <w:szCs w:val="24"/>
        </w:rPr>
        <w:t>X&lt;</w:t>
      </w:r>
      <w:proofErr w:type="gramEnd"/>
      <w:r w:rsidR="00721DAF" w:rsidRPr="005E1D60">
        <w:rPr>
          <w:rFonts w:ascii="Times New Roman" w:eastAsiaTheme="minorEastAsia" w:hAnsi="Times New Roman" w:cs="Times New Roman"/>
          <w:sz w:val="24"/>
          <w:szCs w:val="24"/>
        </w:rPr>
        <w:t>0</w:t>
      </w:r>
    </w:p>
    <w:p w:rsidR="00721DAF" w:rsidRPr="005E1D60" w:rsidRDefault="00721DAF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1D60">
        <w:rPr>
          <w:rFonts w:ascii="Times New Roman" w:eastAsiaTheme="minorEastAsia" w:hAnsi="Times New Roman" w:cs="Times New Roman"/>
          <w:sz w:val="24"/>
          <w:szCs w:val="24"/>
        </w:rPr>
        <w:t>j=képzetes egység (i)</w:t>
      </w:r>
      <w:r w:rsidR="004A2341" w:rsidRPr="005E1D60">
        <w:rPr>
          <w:rFonts w:ascii="Times New Roman" w:eastAsiaTheme="minorEastAsia" w:hAnsi="Times New Roman" w:cs="Times New Roman"/>
          <w:sz w:val="24"/>
          <w:szCs w:val="24"/>
        </w:rPr>
        <w:tab/>
      </w:r>
      <w:r w:rsidR="009015AA">
        <w:rPr>
          <w:rFonts w:ascii="Times New Roman" w:eastAsiaTheme="minorEastAsia" w:hAnsi="Times New Roman" w:cs="Times New Roman"/>
          <w:sz w:val="24"/>
          <w:szCs w:val="24"/>
        </w:rPr>
        <w:tab/>
      </w:r>
      <w:r w:rsidR="004A2341" w:rsidRPr="005E1D6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ω=2π * f</w:t>
      </w:r>
    </w:p>
    <w:p w:rsidR="00871F16" w:rsidRPr="005E1D60" w:rsidRDefault="00251EB4" w:rsidP="00871F16">
      <w:pPr>
        <w:pStyle w:val="NormlWeb"/>
        <w:shd w:val="clear" w:color="auto" w:fill="FFFFFF"/>
        <w:spacing w:before="120" w:beforeAutospacing="0" w:after="120" w:afterAutospacing="0" w:line="336" w:lineRule="atLeast"/>
        <w:rPr>
          <w:b/>
          <w:u w:val="single"/>
        </w:rPr>
      </w:pPr>
      <w:r w:rsidRPr="005E1D60">
        <w:rPr>
          <w:b/>
          <w:u w:val="single"/>
        </w:rPr>
        <w:t>Fourier sor</w:t>
      </w:r>
      <w:proofErr w:type="gramStart"/>
      <w:r w:rsidRPr="005E1D60">
        <w:rPr>
          <w:b/>
          <w:u w:val="single"/>
        </w:rPr>
        <w:t>:</w:t>
      </w:r>
      <w:r w:rsidR="00871F16" w:rsidRPr="005E1D60">
        <w:rPr>
          <w:b/>
          <w:u w:val="single"/>
        </w:rPr>
        <w:t xml:space="preserve"> </w:t>
      </w:r>
      <w:r w:rsidR="00871F16" w:rsidRPr="005E1D60">
        <w:t xml:space="preserve"> </w:t>
      </w:r>
      <m:oMath>
        <m:r>
          <w:rPr>
            <w:rFonts w:ascii="Cambria Math" w:hAnsi="Cambria Math"/>
            <w:color w:val="252525"/>
          </w:rPr>
          <m:t>f</m:t>
        </m:r>
        <m:d>
          <m:dPr>
            <m:ctrlPr>
              <w:rPr>
                <w:rFonts w:ascii="Cambria Math" w:hAnsi="Cambria Math"/>
                <w:i/>
                <w:color w:val="252525"/>
              </w:rPr>
            </m:ctrlPr>
          </m:dPr>
          <m:e>
            <m:r>
              <w:rPr>
                <w:rFonts w:ascii="Cambria Math" w:hAnsi="Cambria Math"/>
                <w:color w:val="252525"/>
              </w:rPr>
              <m:t>x</m:t>
            </m:r>
          </m:e>
        </m:d>
        <m:r>
          <w:rPr>
            <w:rFonts w:ascii="Cambria Math" w:hAnsi="Cambria Math"/>
            <w:color w:val="252525"/>
          </w:rPr>
          <m:t>~</m:t>
        </m:r>
        <m:f>
          <m:fPr>
            <m:ctrlPr>
              <w:rPr>
                <w:rFonts w:ascii="Cambria Math" w:hAnsi="Cambria Math"/>
                <w:i/>
                <w:color w:val="252525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252525"/>
                  </w:rPr>
                </m:ctrlPr>
              </m:sSubPr>
              <m:e>
                <m:r>
                  <w:rPr>
                    <w:rFonts w:ascii="Cambria Math" w:hAnsi="Cambria Math"/>
                    <w:color w:val="252525"/>
                  </w:rPr>
                  <m:t>a</m:t>
                </m:r>
              </m:e>
              <m:sub>
                <m:r>
                  <w:rPr>
                    <w:rFonts w:ascii="Cambria Math" w:hAnsi="Cambria Math"/>
                    <w:color w:val="252525"/>
                  </w:rPr>
                  <m:t>0</m:t>
                </m:r>
                <w:proofErr w:type="gramEnd"/>
              </m:sub>
            </m:sSub>
          </m:num>
          <m:den>
            <m:r>
              <w:rPr>
                <w:rFonts w:ascii="Cambria Math" w:hAnsi="Cambria Math"/>
                <w:color w:val="252525"/>
              </w:rPr>
              <m:t>2</m:t>
            </m:r>
          </m:den>
        </m:f>
        <m:r>
          <w:rPr>
            <w:rFonts w:ascii="Cambria Math" w:hAnsi="Cambria Math"/>
            <w:color w:val="252525"/>
          </w:rPr>
          <m:t>+</m:t>
        </m:r>
        <m:nary>
          <m:naryPr>
            <m:chr m:val="∑"/>
            <m:grow m:val="1"/>
            <m:ctrlPr>
              <w:rPr>
                <w:rFonts w:ascii="Cambria Math" w:hAnsi="Cambria Math"/>
                <w:color w:val="252525"/>
              </w:rPr>
            </m:ctrlPr>
          </m:naryPr>
          <m:sub>
            <m:r>
              <w:rPr>
                <w:rFonts w:ascii="Cambria Math" w:hAnsi="Cambria Math"/>
                <w:color w:val="252525"/>
              </w:rPr>
              <m:t>k=1</m:t>
            </m:r>
          </m:sub>
          <m:sup>
            <m:r>
              <w:rPr>
                <w:rFonts w:ascii="Cambria Math" w:hAnsi="Cambria Math"/>
                <w:color w:val="252525"/>
              </w:rPr>
              <m:t>∞</m:t>
            </m:r>
          </m:sup>
          <m:e>
            <m:d>
              <m:dPr>
                <m:ctrlPr>
                  <w:rPr>
                    <w:rFonts w:ascii="Cambria Math" w:hAnsi="Cambria Math"/>
                    <w:color w:val="252525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252525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color w:val="252525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252525"/>
                      </w:rPr>
                      <m:t>k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color w:val="252525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252525"/>
                      </w:rPr>
                      <m:t>cos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252525"/>
                      </w:rPr>
                      <m:t>(kx)</m:t>
                    </m:r>
                  </m:e>
                </m:func>
                <m:r>
                  <w:rPr>
                    <w:rFonts w:ascii="Cambria Math" w:eastAsia="Cambria Math" w:hAnsi="Cambria Math"/>
                    <w:color w:val="252525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color w:val="252525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color w:val="252525"/>
                      </w:rPr>
                      <m:t>b</m:t>
                    </m:r>
                  </m:e>
                  <m:sub>
                    <m:r>
                      <w:rPr>
                        <w:rFonts w:ascii="Cambria Math" w:eastAsia="Cambria Math" w:hAnsi="Cambria Math"/>
                        <w:color w:val="252525"/>
                      </w:rPr>
                      <m:t>k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color w:val="252525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252525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252525"/>
                      </w:rPr>
                      <m:t>(kx)</m:t>
                    </m:r>
                  </m:e>
                </m:func>
              </m:e>
            </m:d>
          </m:e>
        </m:nary>
      </m:oMath>
    </w:p>
    <w:p w:rsidR="00251EB4" w:rsidRPr="005E1D60" w:rsidRDefault="00C12FAE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E1D60">
        <w:rPr>
          <w:rFonts w:ascii="Times New Roman" w:hAnsi="Times New Roman" w:cs="Times New Roman"/>
          <w:b/>
          <w:sz w:val="24"/>
          <w:szCs w:val="24"/>
          <w:u w:val="single"/>
        </w:rPr>
        <w:t>Bode</w:t>
      </w:r>
      <w:proofErr w:type="spellEnd"/>
      <w:r w:rsidRPr="005E1D60">
        <w:rPr>
          <w:rFonts w:ascii="Times New Roman" w:hAnsi="Times New Roman" w:cs="Times New Roman"/>
          <w:b/>
          <w:sz w:val="24"/>
          <w:szCs w:val="24"/>
          <w:u w:val="single"/>
        </w:rPr>
        <w:t xml:space="preserve"> analizátor:</w:t>
      </w:r>
      <w:r w:rsidRPr="005E1D60">
        <w:rPr>
          <w:rFonts w:ascii="Times New Roman" w:hAnsi="Times New Roman" w:cs="Times New Roman"/>
          <w:sz w:val="24"/>
          <w:szCs w:val="24"/>
        </w:rPr>
        <w:t xml:space="preserve"> Az adott áramkört be kell kötni a „</w:t>
      </w:r>
      <w:proofErr w:type="spellStart"/>
      <w:r w:rsidRPr="005E1D60">
        <w:rPr>
          <w:rFonts w:ascii="Times New Roman" w:hAnsi="Times New Roman" w:cs="Times New Roman"/>
          <w:sz w:val="24"/>
          <w:szCs w:val="24"/>
        </w:rPr>
        <w:t>board</w:t>
      </w:r>
      <w:proofErr w:type="spellEnd"/>
      <w:r w:rsidRPr="005E1D60">
        <w:rPr>
          <w:rFonts w:ascii="Times New Roman" w:hAnsi="Times New Roman" w:cs="Times New Roman"/>
          <w:sz w:val="24"/>
          <w:szCs w:val="24"/>
        </w:rPr>
        <w:t>”</w:t>
      </w:r>
      <w:proofErr w:type="spellStart"/>
      <w:r w:rsidRPr="005E1D60">
        <w:rPr>
          <w:rFonts w:ascii="Times New Roman" w:hAnsi="Times New Roman" w:cs="Times New Roman"/>
          <w:sz w:val="24"/>
          <w:szCs w:val="24"/>
        </w:rPr>
        <w:t>-on</w:t>
      </w:r>
      <w:proofErr w:type="spellEnd"/>
      <w:r w:rsidRPr="005E1D60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5E1D60">
        <w:rPr>
          <w:rFonts w:ascii="Times New Roman" w:hAnsi="Times New Roman" w:cs="Times New Roman"/>
          <w:sz w:val="24"/>
          <w:szCs w:val="24"/>
        </w:rPr>
        <w:t>Bode</w:t>
      </w:r>
      <w:proofErr w:type="spellEnd"/>
      <w:r w:rsidRPr="005E1D60">
        <w:rPr>
          <w:rFonts w:ascii="Times New Roman" w:hAnsi="Times New Roman" w:cs="Times New Roman"/>
          <w:sz w:val="24"/>
          <w:szCs w:val="24"/>
        </w:rPr>
        <w:t xml:space="preserve"> analizátorhoz nem szükséges függvénygenerátor. </w:t>
      </w:r>
      <w:proofErr w:type="spellStart"/>
      <w:r w:rsidRPr="005E1D60">
        <w:rPr>
          <w:rFonts w:ascii="Times New Roman" w:hAnsi="Times New Roman" w:cs="Times New Roman"/>
          <w:sz w:val="24"/>
          <w:szCs w:val="24"/>
        </w:rPr>
        <w:t>Bode</w:t>
      </w:r>
      <w:proofErr w:type="spellEnd"/>
      <w:r w:rsidRPr="005E1D60">
        <w:rPr>
          <w:rFonts w:ascii="Times New Roman" w:hAnsi="Times New Roman" w:cs="Times New Roman"/>
          <w:sz w:val="24"/>
          <w:szCs w:val="24"/>
        </w:rPr>
        <w:t xml:space="preserve"> diagramot készít az </w:t>
      </w:r>
      <w:proofErr w:type="gramStart"/>
      <w:r w:rsidRPr="005E1D60">
        <w:rPr>
          <w:rFonts w:ascii="Times New Roman" w:hAnsi="Times New Roman" w:cs="Times New Roman"/>
          <w:sz w:val="24"/>
          <w:szCs w:val="24"/>
        </w:rPr>
        <w:t>analizátor</w:t>
      </w:r>
      <w:proofErr w:type="gramEnd"/>
      <w:r w:rsidRPr="005E1D60">
        <w:rPr>
          <w:rFonts w:ascii="Times New Roman" w:hAnsi="Times New Roman" w:cs="Times New Roman"/>
          <w:sz w:val="24"/>
          <w:szCs w:val="24"/>
        </w:rPr>
        <w:t xml:space="preserve"> ami  egy </w:t>
      </w:r>
      <w:proofErr w:type="spellStart"/>
      <w:r w:rsidRPr="005E1D60">
        <w:rPr>
          <w:rFonts w:ascii="Times New Roman" w:hAnsi="Times New Roman" w:cs="Times New Roman"/>
          <w:sz w:val="24"/>
          <w:szCs w:val="24"/>
        </w:rPr>
        <w:t>bementű</w:t>
      </w:r>
      <w:proofErr w:type="spellEnd"/>
      <w:r w:rsidRPr="005E1D60">
        <w:rPr>
          <w:rFonts w:ascii="Times New Roman" w:hAnsi="Times New Roman" w:cs="Times New Roman"/>
          <w:sz w:val="24"/>
          <w:szCs w:val="24"/>
        </w:rPr>
        <w:t xml:space="preserve"> és egy kimenetű rendszer átviteli karakterisztikájának ábrázolására használható. Két részdiagramból áll, az átviteli karakterisztika amplitúdóját és fázisát (fázisszögét) ábrázolja a frekvencia függvényében. A frekvencia logaritmikus léptékben van</w:t>
      </w:r>
    </w:p>
    <w:p w:rsidR="00655637" w:rsidRPr="005E1D60" w:rsidRDefault="00655637" w:rsidP="00BE56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5637" w:rsidRPr="005E1D60" w:rsidRDefault="00655637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1D60">
        <w:rPr>
          <w:rFonts w:ascii="Times New Roman" w:hAnsi="Times New Roman" w:cs="Times New Roman"/>
          <w:b/>
          <w:sz w:val="24"/>
          <w:szCs w:val="24"/>
          <w:u w:val="single"/>
        </w:rPr>
        <w:t>Oszcilloszkóp</w:t>
      </w:r>
      <w:proofErr w:type="gramStart"/>
      <w:r w:rsidRPr="005E1D60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="00184654" w:rsidRPr="005E1D6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84654" w:rsidRPr="005E1D60">
        <w:rPr>
          <w:rFonts w:ascii="Times New Roman" w:hAnsi="Times New Roman" w:cs="Times New Roman"/>
          <w:sz w:val="24"/>
          <w:szCs w:val="24"/>
        </w:rPr>
        <w:t>Elektromos</w:t>
      </w:r>
      <w:proofErr w:type="gramEnd"/>
      <w:r w:rsidR="00184654" w:rsidRPr="005E1D60">
        <w:rPr>
          <w:rFonts w:ascii="Times New Roman" w:hAnsi="Times New Roman" w:cs="Times New Roman"/>
          <w:sz w:val="24"/>
          <w:szCs w:val="24"/>
        </w:rPr>
        <w:t xml:space="preserve"> feszültségek időtartománybeli ábrázolására és mérésére alkalmazható.</w:t>
      </w:r>
      <w:r w:rsidR="009015AA">
        <w:rPr>
          <w:rFonts w:ascii="Times New Roman" w:hAnsi="Times New Roman" w:cs="Times New Roman"/>
          <w:sz w:val="24"/>
          <w:szCs w:val="24"/>
        </w:rPr>
        <w:t xml:space="preserve"> </w:t>
      </w:r>
      <w:r w:rsidRPr="005E1D60">
        <w:rPr>
          <w:rFonts w:ascii="Times New Roman" w:hAnsi="Times New Roman" w:cs="Times New Roman"/>
          <w:sz w:val="24"/>
          <w:szCs w:val="24"/>
        </w:rPr>
        <w:t xml:space="preserve">NI </w:t>
      </w:r>
      <w:proofErr w:type="spellStart"/>
      <w:r w:rsidRPr="005E1D60">
        <w:rPr>
          <w:rFonts w:ascii="Times New Roman" w:hAnsi="Times New Roman" w:cs="Times New Roman"/>
          <w:sz w:val="24"/>
          <w:szCs w:val="24"/>
        </w:rPr>
        <w:t>ELVIS-ben</w:t>
      </w:r>
      <w:proofErr w:type="spellEnd"/>
      <w:r w:rsidRPr="005E1D60">
        <w:rPr>
          <w:rFonts w:ascii="Times New Roman" w:hAnsi="Times New Roman" w:cs="Times New Roman"/>
          <w:sz w:val="24"/>
          <w:szCs w:val="24"/>
        </w:rPr>
        <w:t xml:space="preserve"> két csatornás.</w:t>
      </w:r>
    </w:p>
    <w:p w:rsidR="00C12FAE" w:rsidRPr="005E1D60" w:rsidRDefault="00184654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1D60">
        <w:rPr>
          <w:rFonts w:ascii="Times New Roman" w:hAnsi="Times New Roman" w:cs="Times New Roman"/>
          <w:sz w:val="24"/>
          <w:szCs w:val="24"/>
        </w:rPr>
        <w:t>RMS: négyzetes középérték, átlagérték</w:t>
      </w:r>
    </w:p>
    <w:p w:rsidR="00184654" w:rsidRPr="005E1D60" w:rsidRDefault="00184654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E1D60">
        <w:rPr>
          <w:rFonts w:ascii="Times New Roman" w:hAnsi="Times New Roman" w:cs="Times New Roman"/>
          <w:sz w:val="24"/>
          <w:szCs w:val="24"/>
        </w:rPr>
        <w:t>Vpp</w:t>
      </w:r>
      <w:proofErr w:type="spellEnd"/>
      <w:r w:rsidRPr="005E1D6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E1D60">
        <w:rPr>
          <w:rFonts w:ascii="Times New Roman" w:hAnsi="Times New Roman" w:cs="Times New Roman"/>
          <w:sz w:val="24"/>
          <w:szCs w:val="24"/>
        </w:rPr>
        <w:t>Peak</w:t>
      </w:r>
      <w:proofErr w:type="spellEnd"/>
      <w:r w:rsidRPr="005E1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D6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E1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D60">
        <w:rPr>
          <w:rFonts w:ascii="Times New Roman" w:hAnsi="Times New Roman" w:cs="Times New Roman"/>
          <w:sz w:val="24"/>
          <w:szCs w:val="24"/>
        </w:rPr>
        <w:t>peak</w:t>
      </w:r>
      <w:proofErr w:type="spellEnd"/>
      <w:r w:rsidRPr="005E1D60">
        <w:rPr>
          <w:rFonts w:ascii="Times New Roman" w:hAnsi="Times New Roman" w:cs="Times New Roman"/>
          <w:sz w:val="24"/>
          <w:szCs w:val="24"/>
        </w:rPr>
        <w:t xml:space="preserve"> feszültség: a minimális és maximális érték közötti távolság</w:t>
      </w:r>
    </w:p>
    <w:p w:rsidR="000D78FA" w:rsidRDefault="00CF0D40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1D60">
        <w:rPr>
          <w:rFonts w:ascii="Times New Roman" w:hAnsi="Times New Roman" w:cs="Times New Roman"/>
          <w:sz w:val="24"/>
          <w:szCs w:val="24"/>
        </w:rPr>
        <w:t xml:space="preserve">Az oszcilloszkóp ellenben a </w:t>
      </w:r>
      <w:proofErr w:type="spellStart"/>
      <w:r w:rsidRPr="005E1D60">
        <w:rPr>
          <w:rFonts w:ascii="Times New Roman" w:hAnsi="Times New Roman" w:cs="Times New Roman"/>
          <w:sz w:val="24"/>
          <w:szCs w:val="24"/>
        </w:rPr>
        <w:t>Bode</w:t>
      </w:r>
      <w:proofErr w:type="spellEnd"/>
      <w:r w:rsidRPr="005E1D60">
        <w:rPr>
          <w:rFonts w:ascii="Times New Roman" w:hAnsi="Times New Roman" w:cs="Times New Roman"/>
          <w:sz w:val="24"/>
          <w:szCs w:val="24"/>
        </w:rPr>
        <w:t xml:space="preserve"> analizátorral függvénygenerátor alkalmazását igényli.</w:t>
      </w:r>
    </w:p>
    <w:p w:rsidR="000D1EC7" w:rsidRDefault="000D1EC7" w:rsidP="00CD3F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1EC7" w:rsidRPr="00A65847" w:rsidRDefault="000D1EC7" w:rsidP="000D1EC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A65847">
        <w:rPr>
          <w:rFonts w:ascii="Times New Roman" w:hAnsi="Times New Roman" w:cs="Times New Roman"/>
          <w:b/>
          <w:sz w:val="24"/>
          <w:szCs w:val="24"/>
          <w:u w:val="single"/>
        </w:rPr>
        <w:t>Dynamic</w:t>
      </w:r>
      <w:proofErr w:type="spellEnd"/>
      <w:r w:rsidRPr="00A6584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65847">
        <w:rPr>
          <w:rFonts w:ascii="Times New Roman" w:hAnsi="Times New Roman" w:cs="Times New Roman"/>
          <w:b/>
          <w:sz w:val="24"/>
          <w:szCs w:val="24"/>
          <w:u w:val="single"/>
        </w:rPr>
        <w:t>Signal</w:t>
      </w:r>
      <w:proofErr w:type="spellEnd"/>
      <w:r w:rsidRPr="00A6584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65847">
        <w:rPr>
          <w:rFonts w:ascii="Times New Roman" w:hAnsi="Times New Roman" w:cs="Times New Roman"/>
          <w:b/>
          <w:sz w:val="24"/>
          <w:szCs w:val="24"/>
          <w:u w:val="single"/>
        </w:rPr>
        <w:t>Analyzer</w:t>
      </w:r>
      <w:proofErr w:type="spellEnd"/>
      <w:r w:rsidRPr="00A65847">
        <w:rPr>
          <w:rFonts w:ascii="Times New Roman" w:hAnsi="Times New Roman" w:cs="Times New Roman"/>
          <w:b/>
          <w:sz w:val="24"/>
          <w:szCs w:val="24"/>
          <w:u w:val="single"/>
        </w:rPr>
        <w:t xml:space="preserve"> / Dinamikus jel analizátor: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0D1EC7" w:rsidRDefault="000D1EC7" w:rsidP="000D1EC7">
      <w:pPr>
        <w:spacing w:after="0"/>
      </w:pPr>
      <w:r>
        <w:t>„DAQ eszköz analóg kimenetét használja fel. Folyamatos, vagy egyszeri mintavett mérésre alkalmas.</w:t>
      </w:r>
      <w:r w:rsidRPr="00A65847">
        <w:t xml:space="preserve"> </w:t>
      </w:r>
      <w:r>
        <w:t xml:space="preserve">Ennél az eszköznél ki kell választani a bemeneti csatornát, a frekvencia értéket, a jelalak vizualizálás matematikai módját, a </w:t>
      </w:r>
      <w:proofErr w:type="spellStart"/>
      <w:r>
        <w:t>trigger</w:t>
      </w:r>
      <w:proofErr w:type="spellEnd"/>
      <w:r>
        <w:t xml:space="preserve"> jelforrást és a skálázást, hogy kézi, vagy automatikus. Továbbá lehetséges a vonalzók megjelenítése a pontosabb kiértékelhetőség szempontjából. Használhatunk ablakozó technikát is, amelyből kilenc fajta áll rendelkezésre, úgymint: </w:t>
      </w:r>
      <w:proofErr w:type="spellStart"/>
      <w:r>
        <w:t>Hanning</w:t>
      </w:r>
      <w:proofErr w:type="spellEnd"/>
      <w:r>
        <w:t xml:space="preserve">, Hamming, Blackman-Harris, </w:t>
      </w:r>
      <w:proofErr w:type="spellStart"/>
      <w:r>
        <w:t>Exact-Blackman</w:t>
      </w:r>
      <w:proofErr w:type="spellEnd"/>
      <w:r>
        <w:t xml:space="preserve">, </w:t>
      </w:r>
      <w:proofErr w:type="spellStart"/>
      <w:r>
        <w:t>Blackman</w:t>
      </w:r>
      <w:proofErr w:type="spellEnd"/>
      <w:r>
        <w:t xml:space="preserve">, </w:t>
      </w:r>
      <w:proofErr w:type="spellStart"/>
      <w:r>
        <w:t>Flat</w:t>
      </w:r>
      <w:proofErr w:type="spellEnd"/>
      <w:r>
        <w:t xml:space="preserve"> Top, 4 Term </w:t>
      </w:r>
      <w:proofErr w:type="spellStart"/>
      <w:r>
        <w:t>B-Harris</w:t>
      </w:r>
      <w:proofErr w:type="spellEnd"/>
      <w:r>
        <w:t xml:space="preserve">, 7 Term </w:t>
      </w:r>
      <w:proofErr w:type="spellStart"/>
      <w:r>
        <w:t>B-Harris</w:t>
      </w:r>
      <w:proofErr w:type="spellEnd"/>
      <w:r>
        <w:t xml:space="preserve">, és </w:t>
      </w:r>
      <w:proofErr w:type="spellStart"/>
      <w:r>
        <w:t>Low</w:t>
      </w:r>
      <w:proofErr w:type="spellEnd"/>
      <w:r>
        <w:t xml:space="preserve"> </w:t>
      </w:r>
      <w:proofErr w:type="spellStart"/>
      <w:r>
        <w:t>Sidelobe</w:t>
      </w:r>
      <w:proofErr w:type="spellEnd"/>
      <w:r>
        <w:t>.”</w:t>
      </w:r>
      <w:r>
        <w:rPr>
          <w:rStyle w:val="Lbjegyzet-hivatkozs"/>
        </w:rPr>
        <w:footnoteReference w:id="1"/>
      </w:r>
    </w:p>
    <w:p w:rsidR="000D1EC7" w:rsidRPr="005E1D60" w:rsidRDefault="000D1EC7" w:rsidP="00CD3F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6C1E" w:rsidRPr="005E1D60" w:rsidRDefault="00806C1E" w:rsidP="00CD3F0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1D60">
        <w:rPr>
          <w:rFonts w:ascii="Times New Roman" w:hAnsi="Times New Roman" w:cs="Times New Roman"/>
          <w:b/>
          <w:sz w:val="24"/>
          <w:szCs w:val="24"/>
          <w:u w:val="single"/>
        </w:rPr>
        <w:t>Mérőeszközök:</w:t>
      </w:r>
    </w:p>
    <w:p w:rsidR="00806C1E" w:rsidRPr="005E1D60" w:rsidRDefault="00806C1E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1D60">
        <w:rPr>
          <w:rFonts w:ascii="Times New Roman" w:hAnsi="Times New Roman" w:cs="Times New Roman"/>
          <w:sz w:val="24"/>
          <w:szCs w:val="24"/>
        </w:rPr>
        <w:t>Elektronikus alkatrészek</w:t>
      </w:r>
    </w:p>
    <w:p w:rsidR="0053506D" w:rsidRDefault="00796AA3" w:rsidP="009015A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ELVIS program</w:t>
      </w:r>
    </w:p>
    <w:p w:rsidR="00796AA3" w:rsidRPr="005E1D60" w:rsidRDefault="00796AA3" w:rsidP="009015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506D" w:rsidRPr="005E1D60" w:rsidRDefault="0053506D" w:rsidP="00CD3F0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1D60">
        <w:rPr>
          <w:rFonts w:ascii="Times New Roman" w:hAnsi="Times New Roman" w:cs="Times New Roman"/>
          <w:b/>
          <w:sz w:val="24"/>
          <w:szCs w:val="24"/>
          <w:u w:val="single"/>
        </w:rPr>
        <w:t>A mérés menete:</w:t>
      </w:r>
    </w:p>
    <w:p w:rsidR="0053506D" w:rsidRPr="006962E5" w:rsidRDefault="0053506D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1)-3)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563"/>
        <w:gridCol w:w="1530"/>
        <w:gridCol w:w="3402"/>
        <w:gridCol w:w="1417"/>
      </w:tblGrid>
      <w:tr w:rsidR="000A6706" w:rsidRPr="006962E5" w:rsidTr="00DD0D80">
        <w:tc>
          <w:tcPr>
            <w:tcW w:w="563" w:type="dxa"/>
          </w:tcPr>
          <w:p w:rsidR="000A6706" w:rsidRPr="006962E5" w:rsidRDefault="000A6706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0A6706" w:rsidRPr="006962E5" w:rsidRDefault="000A6706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Mért</w:t>
            </w:r>
          </w:p>
        </w:tc>
        <w:tc>
          <w:tcPr>
            <w:tcW w:w="3402" w:type="dxa"/>
          </w:tcPr>
          <w:p w:rsidR="000A6706" w:rsidRPr="006962E5" w:rsidRDefault="000A6706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Színkód</w:t>
            </w:r>
          </w:p>
        </w:tc>
        <w:tc>
          <w:tcPr>
            <w:tcW w:w="1417" w:type="dxa"/>
          </w:tcPr>
          <w:p w:rsidR="000A6706" w:rsidRPr="006962E5" w:rsidRDefault="00B609EE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Elmélet</w:t>
            </w:r>
          </w:p>
        </w:tc>
      </w:tr>
      <w:tr w:rsidR="000A6706" w:rsidRPr="006962E5" w:rsidTr="00DD0D80">
        <w:tc>
          <w:tcPr>
            <w:tcW w:w="563" w:type="dxa"/>
          </w:tcPr>
          <w:p w:rsidR="000A6706" w:rsidRPr="006962E5" w:rsidRDefault="000A6706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R1:</w:t>
            </w:r>
          </w:p>
        </w:tc>
        <w:tc>
          <w:tcPr>
            <w:tcW w:w="1530" w:type="dxa"/>
          </w:tcPr>
          <w:p w:rsidR="000A6706" w:rsidRPr="006962E5" w:rsidRDefault="006E3075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2E5">
              <w:rPr>
                <w:rFonts w:ascii="Times New Roman" w:hAnsi="Times New Roman" w:cs="Times New Roman"/>
                <w:sz w:val="24"/>
                <w:szCs w:val="24"/>
              </w:rPr>
              <w:t xml:space="preserve">1,097 </w:t>
            </w:r>
            <w:proofErr w:type="spellStart"/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445F91" w:rsidRPr="006962E5">
              <w:rPr>
                <w:rFonts w:ascii="Times New Roman" w:hAnsi="Times New Roman" w:cs="Times New Roman"/>
                <w:sz w:val="24"/>
                <w:szCs w:val="24"/>
              </w:rPr>
              <w:t>Ohm</w:t>
            </w:r>
            <w:proofErr w:type="spellEnd"/>
          </w:p>
        </w:tc>
        <w:tc>
          <w:tcPr>
            <w:tcW w:w="3402" w:type="dxa"/>
          </w:tcPr>
          <w:p w:rsidR="000A6706" w:rsidRPr="006962E5" w:rsidRDefault="002C72F8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62E5">
              <w:rPr>
                <w:rFonts w:ascii="Times New Roman" w:hAnsi="Times New Roman" w:cs="Times New Roman"/>
                <w:color w:val="373E4D"/>
                <w:sz w:val="24"/>
                <w:szCs w:val="24"/>
                <w:shd w:val="clear" w:color="auto" w:fill="FEFEFE"/>
              </w:rPr>
              <w:t>barna-barna-fekete-barna-barna</w:t>
            </w:r>
            <w:proofErr w:type="spellEnd"/>
          </w:p>
        </w:tc>
        <w:tc>
          <w:tcPr>
            <w:tcW w:w="1417" w:type="dxa"/>
          </w:tcPr>
          <w:p w:rsidR="000A6706" w:rsidRPr="006962E5" w:rsidRDefault="00116335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proofErr w:type="spellStart"/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End"/>
            <w:r w:rsidRPr="006962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kOhm</w:t>
            </w:r>
            <w:proofErr w:type="spellEnd"/>
          </w:p>
        </w:tc>
      </w:tr>
      <w:tr w:rsidR="000A6706" w:rsidRPr="006962E5" w:rsidTr="00DD0D80">
        <w:tc>
          <w:tcPr>
            <w:tcW w:w="563" w:type="dxa"/>
          </w:tcPr>
          <w:p w:rsidR="000A6706" w:rsidRPr="006962E5" w:rsidRDefault="000A6706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R2:</w:t>
            </w:r>
          </w:p>
        </w:tc>
        <w:tc>
          <w:tcPr>
            <w:tcW w:w="1530" w:type="dxa"/>
          </w:tcPr>
          <w:p w:rsidR="000A6706" w:rsidRPr="006962E5" w:rsidRDefault="00445F91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818 Ohm</w:t>
            </w:r>
          </w:p>
        </w:tc>
        <w:tc>
          <w:tcPr>
            <w:tcW w:w="3402" w:type="dxa"/>
          </w:tcPr>
          <w:p w:rsidR="000A6706" w:rsidRPr="006962E5" w:rsidRDefault="00116335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62E5">
              <w:rPr>
                <w:rFonts w:ascii="Times New Roman" w:hAnsi="Times New Roman" w:cs="Times New Roman"/>
                <w:color w:val="373E4D"/>
                <w:sz w:val="24"/>
                <w:szCs w:val="24"/>
                <w:shd w:val="clear" w:color="auto" w:fill="FEFEFE"/>
              </w:rPr>
              <w:t>szürke-vörös</w:t>
            </w:r>
            <w:r w:rsidR="002C72F8" w:rsidRPr="006962E5">
              <w:rPr>
                <w:rFonts w:ascii="Times New Roman" w:hAnsi="Times New Roman" w:cs="Times New Roman"/>
                <w:color w:val="373E4D"/>
                <w:sz w:val="24"/>
                <w:szCs w:val="24"/>
                <w:shd w:val="clear" w:color="auto" w:fill="FEFEFE"/>
              </w:rPr>
              <w:t>-fekete-fekete-barna</w:t>
            </w:r>
            <w:proofErr w:type="spellEnd"/>
          </w:p>
        </w:tc>
        <w:tc>
          <w:tcPr>
            <w:tcW w:w="1417" w:type="dxa"/>
          </w:tcPr>
          <w:p w:rsidR="000A6706" w:rsidRPr="006962E5" w:rsidRDefault="00116335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820 Ohm</w:t>
            </w:r>
          </w:p>
        </w:tc>
      </w:tr>
      <w:tr w:rsidR="000A6706" w:rsidRPr="006962E5" w:rsidTr="00DD0D80">
        <w:tc>
          <w:tcPr>
            <w:tcW w:w="563" w:type="dxa"/>
          </w:tcPr>
          <w:p w:rsidR="000A6706" w:rsidRPr="006962E5" w:rsidRDefault="000A6706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C1:</w:t>
            </w:r>
          </w:p>
        </w:tc>
        <w:tc>
          <w:tcPr>
            <w:tcW w:w="1530" w:type="dxa"/>
          </w:tcPr>
          <w:p w:rsidR="000A6706" w:rsidRPr="006962E5" w:rsidRDefault="00D8799A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2E5">
              <w:rPr>
                <w:rFonts w:ascii="Times New Roman" w:hAnsi="Times New Roman" w:cs="Times New Roman"/>
                <w:sz w:val="24"/>
                <w:szCs w:val="24"/>
              </w:rPr>
              <w:t xml:space="preserve">223000 </w:t>
            </w:r>
            <w:proofErr w:type="spellStart"/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pF</w:t>
            </w:r>
            <w:proofErr w:type="spellEnd"/>
          </w:p>
        </w:tc>
        <w:tc>
          <w:tcPr>
            <w:tcW w:w="3402" w:type="dxa"/>
          </w:tcPr>
          <w:p w:rsidR="000A6706" w:rsidRPr="006962E5" w:rsidRDefault="000A6706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6706" w:rsidRPr="006962E5" w:rsidRDefault="000A6706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506D" w:rsidRPr="006962E5" w:rsidRDefault="0053506D" w:rsidP="00CD3F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96E" w:rsidRPr="006962E5" w:rsidRDefault="0040796E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4)</w:t>
      </w:r>
    </w:p>
    <w:p w:rsidR="00C12FAE" w:rsidRPr="006962E5" w:rsidRDefault="00C12FAE" w:rsidP="00C12F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Összeállítottuk a kapcsolást Z1=R1 és Z2=C1.</w:t>
      </w:r>
    </w:p>
    <w:p w:rsidR="00C12FAE" w:rsidRPr="006962E5" w:rsidRDefault="00C12FAE" w:rsidP="00C12FA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962E5">
        <w:rPr>
          <w:rFonts w:ascii="Times New Roman" w:hAnsi="Times New Roman" w:cs="Times New Roman"/>
          <w:sz w:val="24"/>
          <w:szCs w:val="24"/>
        </w:rPr>
        <w:t>Bode</w:t>
      </w:r>
      <w:proofErr w:type="spellEnd"/>
      <w:r w:rsidRPr="006962E5">
        <w:rPr>
          <w:rFonts w:ascii="Times New Roman" w:hAnsi="Times New Roman" w:cs="Times New Roman"/>
          <w:sz w:val="24"/>
          <w:szCs w:val="24"/>
        </w:rPr>
        <w:t xml:space="preserve"> analizátorban megnéztük a frekvencia függvényében az amplitúdó és fázisszög értékeket.</w:t>
      </w:r>
    </w:p>
    <w:p w:rsidR="00BC0ADE" w:rsidRPr="006962E5" w:rsidRDefault="00BC0ADE" w:rsidP="00C12F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2426" w:rsidRPr="006962E5" w:rsidRDefault="00BF7C9A" w:rsidP="00C12F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476631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assze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FAE" w:rsidRPr="006962E5" w:rsidRDefault="00C12FAE" w:rsidP="00C12F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5F3C" w:rsidRPr="006962E5" w:rsidRDefault="002E5F3C">
      <w:pPr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br w:type="page"/>
      </w:r>
    </w:p>
    <w:p w:rsidR="00EE2A3D" w:rsidRPr="006962E5" w:rsidRDefault="00BF7C9A" w:rsidP="00C12F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lastRenderedPageBreak/>
        <w:t>TAPASZTALATOK:</w:t>
      </w:r>
    </w:p>
    <w:p w:rsidR="00EE2A3D" w:rsidRPr="006962E5" w:rsidRDefault="00EE2A3D" w:rsidP="00CD0972">
      <w:pPr>
        <w:pStyle w:val="Listaszerbekezds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alul áteresztő szűrő (</w:t>
      </w:r>
      <w:r w:rsidR="004A2341" w:rsidRPr="006962E5">
        <w:rPr>
          <w:rFonts w:ascii="Times New Roman" w:hAnsi="Times New Roman" w:cs="Times New Roman"/>
          <w:sz w:val="24"/>
          <w:szCs w:val="24"/>
        </w:rPr>
        <w:t>átengedi az alacsony frekvenciájú jeleket, de a magas frekvenciájú jelek csökkennek)</w:t>
      </w:r>
    </w:p>
    <w:p w:rsidR="00526750" w:rsidRPr="006962E5" w:rsidRDefault="004A2341" w:rsidP="00CD0972">
      <w:pPr>
        <w:pStyle w:val="Listaszerbekezds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amplitúdó értéke csökken a frekvencia növekedésével</w:t>
      </w:r>
      <w:r w:rsidR="00CD6F90" w:rsidRPr="006962E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26750" w:rsidRPr="006962E5" w:rsidRDefault="00CD6F90" w:rsidP="00CD0972">
      <w:pPr>
        <w:pStyle w:val="Listaszerbekezds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mert X</w:t>
      </w:r>
      <w:r w:rsidRPr="006962E5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88564C" w:rsidRPr="006962E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70E3D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  <m:r>
              <m:rPr>
                <m:sty m:val="p"/>
              </m:rPr>
              <w:rPr>
                <w:rFonts w:ascii="Cambria Math" w:hAnsi="Cambria Math" w:cs="Times New Roman"/>
                <w:color w:val="252525"/>
                <w:sz w:val="28"/>
                <w:szCs w:val="28"/>
                <w:shd w:val="clear" w:color="auto" w:fill="FFFFFF"/>
              </w:rPr>
              <m:t>*2π*f*</m:t>
            </m:r>
            <w:proofErr w:type="gramStart"/>
            <m:r>
              <m:rPr>
                <m:sty m:val="p"/>
              </m:rPr>
              <w:rPr>
                <w:rFonts w:ascii="Cambria Math" w:hAnsi="Cambria Math" w:cs="Times New Roman"/>
                <w:color w:val="252525"/>
                <w:sz w:val="28"/>
                <w:szCs w:val="28"/>
                <w:shd w:val="clear" w:color="auto" w:fill="FFFFFF"/>
              </w:rPr>
              <m:t>C</m:t>
            </m:r>
          </m:den>
        </m:f>
      </m:oMath>
      <w:r w:rsidR="00D54DAC" w:rsidRPr="006962E5">
        <w:rPr>
          <w:rFonts w:ascii="Times New Roman" w:eastAsiaTheme="minorEastAsia" w:hAnsi="Times New Roman" w:cs="Times New Roman"/>
          <w:sz w:val="24"/>
          <w:szCs w:val="24"/>
        </w:rPr>
        <w:t xml:space="preserve"> ,</w:t>
      </w:r>
      <w:proofErr w:type="gramEnd"/>
      <w:r w:rsidR="00D54DAC" w:rsidRPr="006962E5">
        <w:rPr>
          <w:rFonts w:ascii="Times New Roman" w:eastAsiaTheme="minorEastAsia" w:hAnsi="Times New Roman" w:cs="Times New Roman"/>
          <w:sz w:val="24"/>
          <w:szCs w:val="24"/>
        </w:rPr>
        <w:t xml:space="preserve"> tehát az Xc fordítottan arányos a frekvenciával</w:t>
      </w:r>
      <w:r w:rsidR="00526750" w:rsidRPr="006962E5">
        <w:rPr>
          <w:rFonts w:ascii="Times New Roman" w:eastAsiaTheme="minorEastAsia" w:hAnsi="Times New Roman" w:cs="Times New Roman"/>
          <w:sz w:val="24"/>
          <w:szCs w:val="24"/>
        </w:rPr>
        <w:t xml:space="preserve"> és</w:t>
      </w:r>
    </w:p>
    <w:p w:rsidR="00CA7C7B" w:rsidRPr="006962E5" w:rsidRDefault="00EA4EE0" w:rsidP="006048EF">
      <w:pPr>
        <w:pStyle w:val="Listaszerbekezds"/>
        <w:numPr>
          <w:ilvl w:val="0"/>
          <w:numId w:val="13"/>
        </w:numPr>
        <w:rPr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Xc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FD651A" w:rsidRPr="006962E5">
        <w:rPr>
          <w:rFonts w:ascii="Times New Roman" w:eastAsiaTheme="minorEastAsia" w:hAnsi="Times New Roman" w:cs="Times New Roman"/>
          <w:sz w:val="24"/>
          <w:szCs w:val="24"/>
        </w:rPr>
        <w:t xml:space="preserve">  így a |Z| is csökken</w:t>
      </w:r>
    </w:p>
    <w:p w:rsidR="00C12FAE" w:rsidRPr="006962E5" w:rsidRDefault="00666EEA" w:rsidP="008F4414">
      <w:pPr>
        <w:pStyle w:val="Listaszerbekezds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962E5">
        <w:rPr>
          <w:rFonts w:ascii="Times New Roman" w:hAnsi="Times New Roman" w:cs="Times New Roman"/>
          <w:sz w:val="24"/>
          <w:szCs w:val="24"/>
        </w:rPr>
        <w:t>Xc</w:t>
      </w:r>
      <w:proofErr w:type="spellEnd"/>
      <w:r w:rsidRPr="006962E5">
        <w:rPr>
          <w:rFonts w:ascii="Times New Roman" w:hAnsi="Times New Roman" w:cs="Times New Roman"/>
          <w:sz w:val="24"/>
          <w:szCs w:val="24"/>
        </w:rPr>
        <w:t xml:space="preserve">= A* </w:t>
      </w:r>
      <w:proofErr w:type="gramStart"/>
      <w:r w:rsidRPr="006962E5">
        <w:rPr>
          <w:rFonts w:ascii="Times New Roman" w:hAnsi="Times New Roman" w:cs="Times New Roman"/>
          <w:sz w:val="24"/>
          <w:szCs w:val="24"/>
        </w:rPr>
        <w:t>sin( 2</w:t>
      </w:r>
      <w:proofErr w:type="gramEnd"/>
      <m:oMath>
        <m:r>
          <m:rPr>
            <m:sty m:val="p"/>
          </m:rPr>
          <w:rPr>
            <w:rFonts w:ascii="Cambria Math" w:hAnsi="Cambria Math" w:cs="Times New Roman"/>
            <w:color w:val="252525"/>
            <w:sz w:val="24"/>
            <w:szCs w:val="24"/>
            <w:shd w:val="clear" w:color="auto" w:fill="FFFFFF"/>
          </w:rPr>
          <m:t>π</m:t>
        </m:r>
      </m:oMath>
      <w:r w:rsidRPr="006962E5">
        <w:rPr>
          <w:rFonts w:ascii="Times New Roman" w:eastAsiaTheme="minorEastAsia" w:hAnsi="Times New Roman" w:cs="Times New Roman"/>
          <w:color w:val="252525"/>
          <w:sz w:val="24"/>
          <w:szCs w:val="24"/>
          <w:shd w:val="clear" w:color="auto" w:fill="FFFFFF"/>
        </w:rPr>
        <w:t xml:space="preserve">f - </w:t>
      </w:r>
      <w:r w:rsidRPr="006962E5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="00A52102" w:rsidRPr="006962E5">
        <w:rPr>
          <w:rFonts w:ascii="Cambria Math" w:hAnsi="Cambria Math" w:cs="Cambria Math"/>
          <w:color w:val="000000"/>
          <w:sz w:val="24"/>
          <w:szCs w:val="24"/>
        </w:rPr>
        <w:t>𝜑</w:t>
      </w:r>
      <w:r w:rsidRPr="006962E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)</w:t>
      </w:r>
      <w:r w:rsidRPr="006962E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ab/>
      </w:r>
    </w:p>
    <w:p w:rsidR="008F4414" w:rsidRPr="006962E5" w:rsidRDefault="008F4414" w:rsidP="008F441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6048EF" w:rsidRPr="006962E5" w:rsidRDefault="008F4414" w:rsidP="006048EF">
      <w:pPr>
        <w:pStyle w:val="Listaszerbekezds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A fázisszög a frekvencia növelésével arányosan nő</w:t>
      </w:r>
      <w:r w:rsidR="00A52102" w:rsidRPr="006962E5">
        <w:rPr>
          <w:rFonts w:ascii="Times New Roman" w:hAnsi="Times New Roman" w:cs="Times New Roman"/>
          <w:sz w:val="24"/>
          <w:szCs w:val="24"/>
        </w:rPr>
        <w:t>.</w:t>
      </w:r>
    </w:p>
    <w:p w:rsidR="00C12FAE" w:rsidRPr="006962E5" w:rsidRDefault="00A52102" w:rsidP="00975B9A">
      <w:pPr>
        <w:pStyle w:val="Listaszerbekezds"/>
        <w:numPr>
          <w:ilvl w:val="1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color w:val="000000"/>
          <w:sz w:val="24"/>
          <w:szCs w:val="24"/>
        </w:rPr>
        <w:t xml:space="preserve">tg </w:t>
      </w:r>
      <w:r w:rsidRPr="006962E5">
        <w:rPr>
          <w:rFonts w:ascii="Cambria Math" w:hAnsi="Cambria Math" w:cs="Cambria Math"/>
          <w:color w:val="000000"/>
          <w:sz w:val="24"/>
          <w:szCs w:val="24"/>
        </w:rPr>
        <w:t>𝜑</w:t>
      </w:r>
      <w:r w:rsidRPr="006962E5">
        <w:rPr>
          <w:rFonts w:ascii="Times New Roman" w:hAnsi="Times New Roman" w:cs="Times New Roman"/>
          <w:color w:val="000000"/>
          <w:sz w:val="24"/>
          <w:szCs w:val="24"/>
        </w:rPr>
        <w:t>=</w:t>
      </w:r>
      <m:oMath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-Xc</m:t>
                </m:r>
              </m:num>
              <m:den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 xml:space="preserve"> R</m:t>
                </m:r>
              </m:den>
            </m:f>
          </m:e>
        </m:d>
        <m:r>
          <w:rPr>
            <w:rFonts w:ascii="Cambria Math" w:hAnsi="Cambria Math" w:cs="Times New Roman"/>
            <w:color w:val="000000"/>
            <w:sz w:val="24"/>
            <w:szCs w:val="24"/>
          </w:rPr>
          <m:t xml:space="preserve">              </m:t>
        </m:r>
      </m:oMath>
      <w:r w:rsidR="00975B9A" w:rsidRPr="006962E5">
        <w:rPr>
          <w:rFonts w:ascii="Times New Roman" w:eastAsiaTheme="minorEastAsia" w:hAnsi="Times New Roman" w:cs="Times New Roman"/>
          <w:color w:val="000000"/>
          <w:sz w:val="24"/>
          <w:szCs w:val="24"/>
        </w:rPr>
        <w:tab/>
      </w:r>
      <w:r w:rsidRPr="006962E5">
        <w:rPr>
          <w:rFonts w:ascii="Times New Roman" w:hAnsi="Times New Roman" w:cs="Times New Roman"/>
          <w:sz w:val="24"/>
          <w:szCs w:val="24"/>
        </w:rPr>
        <w:t>cos</w:t>
      </w:r>
      <w:r w:rsidRPr="006962E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62E5">
        <w:rPr>
          <w:rFonts w:ascii="Cambria Math" w:hAnsi="Cambria Math" w:cs="Cambria Math"/>
          <w:color w:val="000000"/>
          <w:sz w:val="24"/>
          <w:szCs w:val="24"/>
        </w:rPr>
        <w:t>𝜑</w:t>
      </w:r>
      <w:r w:rsidRPr="006962E5">
        <w:rPr>
          <w:rFonts w:ascii="Times New Roman" w:hAnsi="Times New Roman" w:cs="Times New Roman"/>
          <w:color w:val="000000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R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Z</m:t>
            </m:r>
          </m:den>
        </m:f>
        <m:r>
          <w:rPr>
            <w:rFonts w:ascii="Cambria Math" w:hAnsi="Cambria Math" w:cs="Times New Roman"/>
            <w:color w:val="000000"/>
            <w:sz w:val="24"/>
            <w:szCs w:val="24"/>
          </w:rPr>
          <m:t xml:space="preserve"> </m:t>
        </m:r>
      </m:oMath>
      <w:r w:rsidR="00975B9A" w:rsidRPr="006962E5">
        <w:rPr>
          <w:rFonts w:ascii="Times New Roman" w:hAnsi="Times New Roman" w:cs="Times New Roman"/>
          <w:sz w:val="24"/>
          <w:szCs w:val="24"/>
        </w:rPr>
        <w:tab/>
      </w:r>
      <w:r w:rsidR="00975B9A" w:rsidRPr="006962E5">
        <w:rPr>
          <w:rFonts w:ascii="Times New Roman" w:hAnsi="Times New Roman" w:cs="Times New Roman"/>
          <w:sz w:val="24"/>
          <w:szCs w:val="24"/>
        </w:rPr>
        <w:tab/>
      </w:r>
      <w:r w:rsidRPr="006962E5">
        <w:rPr>
          <w:rFonts w:ascii="Times New Roman" w:eastAsiaTheme="minorEastAsia" w:hAnsi="Times New Roman" w:cs="Times New Roman"/>
          <w:color w:val="000000"/>
          <w:sz w:val="24"/>
          <w:szCs w:val="24"/>
        </w:rPr>
        <w:t>R állandó</w:t>
      </w:r>
    </w:p>
    <w:p w:rsidR="00712426" w:rsidRPr="006962E5" w:rsidRDefault="00712426" w:rsidP="00C12F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FAE" w:rsidRPr="006962E5" w:rsidRDefault="00C12FAE" w:rsidP="00C12F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5)</w:t>
      </w:r>
    </w:p>
    <w:p w:rsidR="00C12FAE" w:rsidRPr="006962E5" w:rsidRDefault="00C12FAE" w:rsidP="00C12F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6962E5">
        <w:rPr>
          <w:rFonts w:ascii="Times New Roman" w:hAnsi="Times New Roman" w:cs="Times New Roman"/>
          <w:sz w:val="24"/>
          <w:szCs w:val="24"/>
        </w:rPr>
        <w:t>Bode</w:t>
      </w:r>
      <w:proofErr w:type="spellEnd"/>
      <w:r w:rsidRPr="006962E5">
        <w:rPr>
          <w:rFonts w:ascii="Times New Roman" w:hAnsi="Times New Roman" w:cs="Times New Roman"/>
          <w:sz w:val="24"/>
          <w:szCs w:val="24"/>
        </w:rPr>
        <w:t xml:space="preserve"> elemzőjén a kapcsolás átviteli függvényét és fázisforgatását ábrázoltuk.</w:t>
      </w:r>
    </w:p>
    <w:p w:rsidR="006048EF" w:rsidRPr="006962E5" w:rsidRDefault="006048EF" w:rsidP="00C12F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5F3C" w:rsidRPr="006962E5" w:rsidRDefault="00BF7C9A" w:rsidP="00975B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47244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assze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AF" w:rsidRPr="006962E5" w:rsidRDefault="005A79C9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TAPASZTALATOK</w:t>
      </w:r>
    </w:p>
    <w:p w:rsidR="003E11AF" w:rsidRPr="006962E5" w:rsidRDefault="003E11AF" w:rsidP="003E11AF">
      <w:pPr>
        <w:pStyle w:val="Listaszerbekezds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alul áteresztő szűrő</w:t>
      </w:r>
    </w:p>
    <w:p w:rsidR="00712426" w:rsidRPr="006962E5" w:rsidRDefault="003E11AF" w:rsidP="00CD3F03">
      <w:pPr>
        <w:pStyle w:val="Listaszerbekezds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frekvencia növelésével hasonlóan, mint az előző mérésnél a feszültség amplitúdója csökken</w:t>
      </w:r>
    </w:p>
    <w:p w:rsidR="0070349A" w:rsidRPr="006962E5" w:rsidRDefault="00975B9A" w:rsidP="00975B9A">
      <w:pPr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br w:type="page"/>
      </w:r>
    </w:p>
    <w:p w:rsidR="0070349A" w:rsidRPr="006962E5" w:rsidRDefault="00712426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lastRenderedPageBreak/>
        <w:t>6)</w:t>
      </w:r>
      <w:r w:rsidR="00655637" w:rsidRPr="006962E5">
        <w:rPr>
          <w:rFonts w:ascii="Times New Roman" w:hAnsi="Times New Roman" w:cs="Times New Roman"/>
          <w:sz w:val="24"/>
          <w:szCs w:val="24"/>
        </w:rPr>
        <w:t xml:space="preserve"> Megismételtük a 4. és 5. mérést a Z1=C1 és Z2= R1 értékekkel.</w:t>
      </w:r>
    </w:p>
    <w:p w:rsidR="00655637" w:rsidRPr="006962E5" w:rsidRDefault="00BF7C9A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892400" cy="4053600"/>
            <wp:effectExtent l="0" t="0" r="3810" b="444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assze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00" cy="40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9A" w:rsidRPr="006962E5" w:rsidRDefault="00BF7C9A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885200" cy="40212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bassze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200" cy="40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2" w:rsidRPr="006962E5" w:rsidRDefault="00967D22" w:rsidP="00CD3F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39C5" w:rsidRPr="006962E5" w:rsidRDefault="00ED650A" w:rsidP="009669FF">
      <w:pPr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br w:type="page"/>
      </w:r>
      <w:r w:rsidR="00655637" w:rsidRPr="006962E5">
        <w:rPr>
          <w:rFonts w:ascii="Times New Roman" w:hAnsi="Times New Roman" w:cs="Times New Roman"/>
          <w:sz w:val="24"/>
          <w:szCs w:val="24"/>
        </w:rPr>
        <w:lastRenderedPageBreak/>
        <w:t>TAPASZTALATOK</w:t>
      </w:r>
    </w:p>
    <w:p w:rsidR="00796AA3" w:rsidRPr="006962E5" w:rsidRDefault="005539C5" w:rsidP="00BF7C9A">
      <w:pPr>
        <w:pStyle w:val="Listaszerbekezds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962E5">
        <w:rPr>
          <w:rFonts w:ascii="Times New Roman" w:hAnsi="Times New Roman" w:cs="Times New Roman"/>
          <w:sz w:val="24"/>
          <w:szCs w:val="24"/>
        </w:rPr>
        <w:t>felüláteresztő</w:t>
      </w:r>
      <w:proofErr w:type="spellEnd"/>
      <w:r w:rsidRPr="006962E5">
        <w:rPr>
          <w:rFonts w:ascii="Times New Roman" w:hAnsi="Times New Roman" w:cs="Times New Roman"/>
          <w:sz w:val="24"/>
          <w:szCs w:val="24"/>
        </w:rPr>
        <w:t xml:space="preserve"> szűrő (a frekvencia növekedésével egyre kisebb a csillapítás és </w:t>
      </w:r>
      <w:proofErr w:type="gramStart"/>
      <w:r w:rsidRPr="006962E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962E5">
        <w:rPr>
          <w:rFonts w:ascii="Times New Roman" w:hAnsi="Times New Roman" w:cs="Times New Roman"/>
          <w:sz w:val="24"/>
          <w:szCs w:val="24"/>
        </w:rPr>
        <w:t xml:space="preserve"> |</w:t>
      </w:r>
      <w:r w:rsidRPr="006962E5">
        <w:rPr>
          <w:rFonts w:ascii="Cambria Math" w:hAnsi="Cambria Math" w:cs="Cambria Math"/>
          <w:color w:val="000000"/>
          <w:sz w:val="24"/>
          <w:szCs w:val="24"/>
        </w:rPr>
        <w:t xml:space="preserve">𝜑| is egyre kisebb </w:t>
      </w:r>
    </w:p>
    <w:p w:rsidR="005539C5" w:rsidRPr="006962E5" w:rsidRDefault="005539C5" w:rsidP="005539C5">
      <w:pPr>
        <w:pStyle w:val="Listaszerbekezds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Cambria Math" w:hAnsi="Cambria Math" w:cs="Cambria Math"/>
          <w:color w:val="000000"/>
          <w:sz w:val="24"/>
          <w:szCs w:val="24"/>
        </w:rPr>
        <w:t>ellentétes mérés az előzőkhöz képest</w:t>
      </w:r>
    </w:p>
    <w:p w:rsidR="00655637" w:rsidRPr="006962E5" w:rsidRDefault="005539C5" w:rsidP="00975B9A">
      <w:pPr>
        <w:pStyle w:val="Listaszerbekezds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Cambria Math" w:hAnsi="Cambria Math" w:cs="Cambria Math"/>
          <w:color w:val="000000"/>
          <w:sz w:val="24"/>
          <w:szCs w:val="24"/>
        </w:rPr>
        <w:t>frekvencia növekedésével, egyre kevésbé csökken a feszültség amplitúdója</w:t>
      </w:r>
    </w:p>
    <w:p w:rsidR="009669FF" w:rsidRPr="006962E5" w:rsidRDefault="009669FF" w:rsidP="00CD3F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5637" w:rsidRPr="006962E5" w:rsidRDefault="00655637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7)</w:t>
      </w:r>
    </w:p>
    <w:p w:rsidR="00655637" w:rsidRPr="006962E5" w:rsidRDefault="00655637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Megismételtük az 5. mérést Z1=R2 és Z2=R1 értékekkel.</w:t>
      </w:r>
    </w:p>
    <w:p w:rsidR="00655637" w:rsidRPr="006962E5" w:rsidRDefault="00133514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482536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assze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2" w:rsidRPr="006962E5" w:rsidRDefault="00967D22" w:rsidP="00CD3F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636F" w:rsidRPr="006962E5" w:rsidRDefault="00655637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TAPASZTALATOK</w:t>
      </w:r>
    </w:p>
    <w:p w:rsidR="00D4636F" w:rsidRPr="006962E5" w:rsidRDefault="00D4636F" w:rsidP="00D4636F">
      <w:pPr>
        <w:pStyle w:val="Listaszerbekezds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áramkörből hiányzik a kondenzátor, csak ellenállásokból áll</w:t>
      </w:r>
    </w:p>
    <w:p w:rsidR="00D4636F" w:rsidRPr="006962E5" w:rsidRDefault="004B7FCB" w:rsidP="00D4636F">
      <w:pPr>
        <w:pStyle w:val="Listaszerbekezds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962E5">
        <w:rPr>
          <w:rFonts w:ascii="Times New Roman" w:hAnsi="Times New Roman" w:cs="Times New Roman"/>
          <w:sz w:val="24"/>
          <w:szCs w:val="24"/>
        </w:rPr>
        <w:t>reaktancia</w:t>
      </w:r>
      <w:proofErr w:type="spellEnd"/>
      <w:r w:rsidRPr="006962E5">
        <w:rPr>
          <w:rFonts w:ascii="Times New Roman" w:hAnsi="Times New Roman" w:cs="Times New Roman"/>
          <w:sz w:val="24"/>
          <w:szCs w:val="24"/>
        </w:rPr>
        <w:t xml:space="preserve"> hiányzik, </w:t>
      </w:r>
      <w:r w:rsidR="00967D22" w:rsidRPr="006962E5">
        <w:rPr>
          <w:rFonts w:ascii="Times New Roman" w:hAnsi="Times New Roman" w:cs="Times New Roman"/>
          <w:sz w:val="24"/>
          <w:szCs w:val="24"/>
        </w:rPr>
        <w:t>ezért 0 konstans az értékek</w:t>
      </w:r>
    </w:p>
    <w:p w:rsidR="00967D22" w:rsidRPr="006962E5" w:rsidRDefault="00967D22" w:rsidP="00967D22">
      <w:pPr>
        <w:pStyle w:val="Listaszerbekezds"/>
        <w:numPr>
          <w:ilvl w:val="1"/>
          <w:numId w:val="17"/>
        </w:num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color w:val="000000"/>
          <w:sz w:val="24"/>
          <w:szCs w:val="24"/>
        </w:rPr>
        <w:t xml:space="preserve">tg </w:t>
      </w:r>
      <w:r w:rsidRPr="006962E5">
        <w:rPr>
          <w:rFonts w:ascii="Cambria Math" w:hAnsi="Cambria Math" w:cs="Cambria Math"/>
          <w:color w:val="000000"/>
          <w:sz w:val="24"/>
          <w:szCs w:val="24"/>
        </w:rPr>
        <w:t>𝜑</w:t>
      </w:r>
      <w:r w:rsidRPr="006962E5">
        <w:rPr>
          <w:rFonts w:ascii="Times New Roman" w:hAnsi="Times New Roman" w:cs="Times New Roman"/>
          <w:color w:val="000000"/>
          <w:sz w:val="24"/>
          <w:szCs w:val="24"/>
        </w:rPr>
        <w:t>=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(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 xml:space="preserve"> R</m:t>
            </m:r>
          </m:den>
        </m:f>
        <m:r>
          <w:rPr>
            <w:rFonts w:ascii="Cambria Math" w:hAnsi="Cambria Math" w:cs="Times New Roman"/>
            <w:color w:val="000000"/>
            <w:sz w:val="24"/>
            <w:szCs w:val="24"/>
          </w:rPr>
          <m:t>)</m:t>
        </m:r>
      </m:oMath>
      <w:r w:rsidRPr="006962E5">
        <w:rPr>
          <w:rFonts w:ascii="Times New Roman" w:eastAsiaTheme="minorEastAsia" w:hAnsi="Times New Roman" w:cs="Times New Roman"/>
          <w:color w:val="000000"/>
          <w:sz w:val="24"/>
          <w:szCs w:val="24"/>
        </w:rPr>
        <w:tab/>
        <w:t>X=</w:t>
      </w:r>
      <w:proofErr w:type="gramStart"/>
      <w:r w:rsidRPr="006962E5">
        <w:rPr>
          <w:rFonts w:ascii="Times New Roman" w:eastAsiaTheme="minorEastAsia" w:hAnsi="Times New Roman" w:cs="Times New Roman"/>
          <w:color w:val="000000"/>
          <w:sz w:val="24"/>
          <w:szCs w:val="24"/>
        </w:rPr>
        <w:t>0</w:t>
      </w:r>
      <w:r w:rsidR="000E0056" w:rsidRPr="006962E5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 </w:t>
      </w:r>
      <w:r w:rsidR="000E0056" w:rsidRPr="006962E5">
        <w:rPr>
          <w:rFonts w:ascii="Times New Roman" w:eastAsiaTheme="minorEastAsia" w:hAnsi="Times New Roman" w:cs="Times New Roman"/>
          <w:color w:val="000000"/>
          <w:sz w:val="24"/>
          <w:szCs w:val="24"/>
        </w:rPr>
        <w:sym w:font="Wingdings" w:char="F0E0"/>
      </w:r>
      <w:r w:rsidR="000E0056" w:rsidRPr="006962E5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 </w:t>
      </w:r>
      <w:r w:rsidRPr="006962E5">
        <w:rPr>
          <w:rFonts w:ascii="Cambria Math" w:hAnsi="Cambria Math" w:cs="Cambria Math"/>
          <w:color w:val="000000"/>
          <w:sz w:val="24"/>
          <w:szCs w:val="24"/>
        </w:rPr>
        <w:t>𝜑=0</w:t>
      </w:r>
      <w:proofErr w:type="gramEnd"/>
      <w:r w:rsidRPr="006962E5">
        <w:rPr>
          <w:rFonts w:ascii="Cambria Math" w:hAnsi="Cambria Math" w:cs="Cambria Math"/>
          <w:color w:val="000000"/>
          <w:sz w:val="24"/>
          <w:szCs w:val="24"/>
          <w:vertAlign w:val="superscript"/>
        </w:rPr>
        <w:t xml:space="preserve"> </w:t>
      </w:r>
      <w:r w:rsidRPr="006962E5">
        <w:rPr>
          <w:rFonts w:ascii="Times New Roman" w:hAnsi="Times New Roman" w:cs="Times New Roman"/>
          <w:sz w:val="24"/>
          <w:szCs w:val="24"/>
        </w:rPr>
        <w:t>fok</w:t>
      </w:r>
    </w:p>
    <w:p w:rsidR="00967D22" w:rsidRPr="006962E5" w:rsidRDefault="009669FF" w:rsidP="009669FF">
      <w:pPr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br w:type="page"/>
      </w:r>
    </w:p>
    <w:p w:rsidR="00655637" w:rsidRPr="006962E5" w:rsidRDefault="00655637" w:rsidP="00CD3F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50CB" w:rsidRPr="006962E5" w:rsidRDefault="00A750CB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8)</w:t>
      </w:r>
    </w:p>
    <w:p w:rsidR="00A750CB" w:rsidRPr="006962E5" w:rsidRDefault="00A750CB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Oszcilloszkóp segítségével megmértük a CHO és CH1 csatornák közötti fázisszög szinuszos gerjesztés esetén.</w:t>
      </w:r>
    </w:p>
    <w:p w:rsidR="00B7043E" w:rsidRPr="006962E5" w:rsidRDefault="00B85E6B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257429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asszemvagy 10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D10" w:rsidRPr="006962E5" w:rsidRDefault="00851D10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2453640"/>
            <wp:effectExtent l="0" t="0" r="0" b="381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 vagy 10 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9FF" w:rsidRPr="006962E5" w:rsidRDefault="009669FF" w:rsidP="00CD3F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5AB5" w:rsidRPr="006962E5" w:rsidRDefault="007D5AB5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TAPASZTALATOK</w:t>
      </w:r>
    </w:p>
    <w:p w:rsidR="007D5AB5" w:rsidRPr="006962E5" w:rsidRDefault="007D5AB5" w:rsidP="006A2250">
      <w:pPr>
        <w:pStyle w:val="Listaszerbekezds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Az áramkörben két ellenállás közötti fázisszög 0 elméletben</w:t>
      </w:r>
    </w:p>
    <w:p w:rsidR="00451301" w:rsidRPr="006962E5" w:rsidRDefault="006A2250" w:rsidP="006A2250">
      <w:pPr>
        <w:pStyle w:val="Listaszerbekezds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eastAsiaTheme="minorEastAsia" w:hAnsi="Times New Roman" w:cs="Times New Roman"/>
          <w:sz w:val="24"/>
          <w:szCs w:val="24"/>
        </w:rPr>
        <w:t>A</w:t>
      </w:r>
      <w:r w:rsidR="00451301" w:rsidRPr="006962E5">
        <w:rPr>
          <w:rFonts w:ascii="Times New Roman" w:eastAsiaTheme="minorEastAsia" w:hAnsi="Times New Roman" w:cs="Times New Roman"/>
          <w:sz w:val="24"/>
          <w:szCs w:val="24"/>
        </w:rPr>
        <w:t>zonos fázis oka</w:t>
      </w:r>
      <w:r w:rsidR="002B4ED5" w:rsidRPr="006962E5">
        <w:rPr>
          <w:rFonts w:ascii="Times New Roman" w:eastAsiaTheme="minorEastAsia" w:hAnsi="Times New Roman" w:cs="Times New Roman"/>
          <w:sz w:val="24"/>
          <w:szCs w:val="24"/>
        </w:rPr>
        <w:t xml:space="preserve"> (négyszögjelnél)</w:t>
      </w:r>
      <w:r w:rsidR="00451301" w:rsidRPr="006962E5">
        <w:rPr>
          <w:rFonts w:ascii="Times New Roman" w:eastAsiaTheme="minorEastAsia" w:hAnsi="Times New Roman" w:cs="Times New Roman"/>
          <w:sz w:val="24"/>
          <w:szCs w:val="24"/>
        </w:rPr>
        <w:t>, hogy az áramkör két pontja között feszültségfázisbeli különbség nincs</w:t>
      </w:r>
      <w:r w:rsidR="002B4ED5" w:rsidRPr="006962E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601336" w:rsidRPr="006962E5" w:rsidRDefault="00601336" w:rsidP="00601336">
      <w:pPr>
        <w:pStyle w:val="Listaszerbekezds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 xml:space="preserve">A zöld vonal az integráltag, a kék vonal a </w:t>
      </w:r>
      <w:proofErr w:type="spellStart"/>
      <w:r w:rsidRPr="006962E5">
        <w:rPr>
          <w:rFonts w:ascii="Times New Roman" w:hAnsi="Times New Roman" w:cs="Times New Roman"/>
          <w:sz w:val="24"/>
          <w:szCs w:val="24"/>
        </w:rPr>
        <w:t>differenciálótag</w:t>
      </w:r>
      <w:proofErr w:type="spellEnd"/>
    </w:p>
    <w:p w:rsidR="00A927A4" w:rsidRPr="006962E5" w:rsidRDefault="00A927A4" w:rsidP="00601336">
      <w:pPr>
        <w:pStyle w:val="Listaszerbekezds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Mérési hiba lehet, hogy a kék vonal nem teljesen „szögletes”</w:t>
      </w:r>
      <w:r w:rsidR="00C41369" w:rsidRPr="006962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5D85" w:rsidRPr="006962E5" w:rsidRDefault="00D35D85" w:rsidP="00601336">
      <w:pPr>
        <w:pStyle w:val="Listaszerbekezds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 xml:space="preserve">Az oszcilloszkóp használatánál a fizikai </w:t>
      </w:r>
      <w:proofErr w:type="spellStart"/>
      <w:r w:rsidRPr="006962E5">
        <w:rPr>
          <w:rFonts w:ascii="Times New Roman" w:hAnsi="Times New Roman" w:cs="Times New Roman"/>
          <w:sz w:val="24"/>
          <w:szCs w:val="24"/>
        </w:rPr>
        <w:t>összeköttetésnék</w:t>
      </w:r>
      <w:proofErr w:type="spellEnd"/>
      <w:r w:rsidRPr="006962E5">
        <w:rPr>
          <w:rFonts w:ascii="Times New Roman" w:hAnsi="Times New Roman" w:cs="Times New Roman"/>
          <w:sz w:val="24"/>
          <w:szCs w:val="24"/>
        </w:rPr>
        <w:t xml:space="preserve"> nem az Oszcilloszkóphoz kötöttük a huzalokat</w:t>
      </w:r>
      <w:r w:rsidR="0048662C" w:rsidRPr="006962E5">
        <w:rPr>
          <w:rFonts w:ascii="Times New Roman" w:hAnsi="Times New Roman" w:cs="Times New Roman"/>
          <w:sz w:val="24"/>
          <w:szCs w:val="24"/>
        </w:rPr>
        <w:t xml:space="preserve">, hanem maradtunk az </w:t>
      </w:r>
      <w:proofErr w:type="spellStart"/>
      <w:r w:rsidR="0048662C" w:rsidRPr="006962E5">
        <w:rPr>
          <w:rFonts w:ascii="Times New Roman" w:hAnsi="Times New Roman" w:cs="Times New Roman"/>
          <w:sz w:val="24"/>
          <w:szCs w:val="24"/>
        </w:rPr>
        <w:t>Analog</w:t>
      </w:r>
      <w:proofErr w:type="spellEnd"/>
      <w:r w:rsidR="0048662C" w:rsidRPr="006962E5">
        <w:rPr>
          <w:rFonts w:ascii="Times New Roman" w:hAnsi="Times New Roman" w:cs="Times New Roman"/>
          <w:sz w:val="24"/>
          <w:szCs w:val="24"/>
        </w:rPr>
        <w:t xml:space="preserve"> Input </w:t>
      </w:r>
      <w:proofErr w:type="spellStart"/>
      <w:r w:rsidR="0048662C" w:rsidRPr="006962E5">
        <w:rPr>
          <w:rFonts w:ascii="Times New Roman" w:hAnsi="Times New Roman" w:cs="Times New Roman"/>
          <w:sz w:val="24"/>
          <w:szCs w:val="24"/>
        </w:rPr>
        <w:t>Signals-nál</w:t>
      </w:r>
      <w:proofErr w:type="spellEnd"/>
      <w:r w:rsidRPr="006962E5">
        <w:rPr>
          <w:rFonts w:ascii="Times New Roman" w:hAnsi="Times New Roman" w:cs="Times New Roman"/>
          <w:sz w:val="24"/>
          <w:szCs w:val="24"/>
        </w:rPr>
        <w:t xml:space="preserve">, de átállítottuk a Chanel A </w:t>
      </w:r>
      <w:proofErr w:type="spellStart"/>
      <w:r w:rsidRPr="006962E5">
        <w:rPr>
          <w:rFonts w:ascii="Times New Roman" w:hAnsi="Times New Roman" w:cs="Times New Roman"/>
          <w:sz w:val="24"/>
          <w:szCs w:val="24"/>
        </w:rPr>
        <w:t>Source-t</w:t>
      </w:r>
      <w:proofErr w:type="spellEnd"/>
      <w:r w:rsidRPr="00696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2E5">
        <w:rPr>
          <w:rFonts w:ascii="Times New Roman" w:hAnsi="Times New Roman" w:cs="Times New Roman"/>
          <w:sz w:val="24"/>
          <w:szCs w:val="24"/>
        </w:rPr>
        <w:t>ACHO-ra</w:t>
      </w:r>
      <w:proofErr w:type="spellEnd"/>
      <w:r w:rsidRPr="006962E5">
        <w:rPr>
          <w:rFonts w:ascii="Times New Roman" w:hAnsi="Times New Roman" w:cs="Times New Roman"/>
          <w:sz w:val="24"/>
          <w:szCs w:val="24"/>
        </w:rPr>
        <w:t xml:space="preserve"> és a Chanel B </w:t>
      </w:r>
      <w:proofErr w:type="spellStart"/>
      <w:r w:rsidRPr="006962E5">
        <w:rPr>
          <w:rFonts w:ascii="Times New Roman" w:hAnsi="Times New Roman" w:cs="Times New Roman"/>
          <w:sz w:val="24"/>
          <w:szCs w:val="24"/>
        </w:rPr>
        <w:t>Source-t</w:t>
      </w:r>
      <w:proofErr w:type="spellEnd"/>
      <w:r w:rsidRPr="006962E5">
        <w:rPr>
          <w:rFonts w:ascii="Times New Roman" w:hAnsi="Times New Roman" w:cs="Times New Roman"/>
          <w:sz w:val="24"/>
          <w:szCs w:val="24"/>
        </w:rPr>
        <w:t xml:space="preserve"> ACH1-re</w:t>
      </w:r>
    </w:p>
    <w:p w:rsidR="00A750CB" w:rsidRPr="006962E5" w:rsidRDefault="00A750CB" w:rsidP="00153E6A">
      <w:pPr>
        <w:tabs>
          <w:tab w:val="left" w:pos="66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53E6A" w:rsidRPr="006962E5" w:rsidRDefault="00903250" w:rsidP="00903250">
      <w:pPr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br w:type="page"/>
      </w:r>
    </w:p>
    <w:p w:rsidR="00153E6A" w:rsidRPr="006962E5" w:rsidRDefault="00153E6A" w:rsidP="00153E6A">
      <w:pPr>
        <w:tabs>
          <w:tab w:val="left" w:pos="6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lastRenderedPageBreak/>
        <w:t>9)</w:t>
      </w:r>
    </w:p>
    <w:p w:rsidR="00153E6A" w:rsidRPr="006962E5" w:rsidRDefault="00153E6A" w:rsidP="00153E6A">
      <w:pPr>
        <w:tabs>
          <w:tab w:val="left" w:pos="6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Meghatároztuk azt a frekvenciát ahol a kapacitás látszólagos ellenállásá</w:t>
      </w:r>
      <w:r w:rsidR="002B4ED5" w:rsidRPr="006962E5">
        <w:rPr>
          <w:rFonts w:ascii="Times New Roman" w:hAnsi="Times New Roman" w:cs="Times New Roman"/>
          <w:sz w:val="24"/>
          <w:szCs w:val="24"/>
        </w:rPr>
        <w:t xml:space="preserve">nak abszolút értéke megegyezik </w:t>
      </w:r>
      <w:r w:rsidRPr="006962E5">
        <w:rPr>
          <w:rFonts w:ascii="Times New Roman" w:hAnsi="Times New Roman" w:cs="Times New Roman"/>
          <w:sz w:val="24"/>
          <w:szCs w:val="24"/>
        </w:rPr>
        <w:t xml:space="preserve">az ellenállás értékével. </w:t>
      </w:r>
      <w:r w:rsidR="00AF1D68" w:rsidRPr="006962E5">
        <w:rPr>
          <w:rFonts w:ascii="Times New Roman" w:hAnsi="Times New Roman" w:cs="Times New Roman"/>
          <w:sz w:val="24"/>
          <w:szCs w:val="24"/>
        </w:rPr>
        <w:t>Oszcilloszkóppal megmértük a CH0 és CH1 csatornák közötti fázisszöget. Z1=R1 és Z2=C1.</w:t>
      </w:r>
    </w:p>
    <w:p w:rsidR="00AF1D68" w:rsidRPr="006962E5" w:rsidRDefault="00AF1D68" w:rsidP="00153E6A">
      <w:pPr>
        <w:tabs>
          <w:tab w:val="left" w:pos="66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F1D68" w:rsidRPr="006962E5" w:rsidRDefault="00851D10" w:rsidP="00153E6A">
      <w:pPr>
        <w:tabs>
          <w:tab w:val="left" w:pos="6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243967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 asszemvagy 10 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7AF" w:rsidRPr="006962E5" w:rsidRDefault="009927AF" w:rsidP="00153E6A">
      <w:pPr>
        <w:tabs>
          <w:tab w:val="left" w:pos="66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573D6" w:rsidRPr="006962E5" w:rsidRDefault="00A573D6" w:rsidP="00153E6A">
      <w:pPr>
        <w:tabs>
          <w:tab w:val="left" w:pos="6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TAPASZTALATOK:</w:t>
      </w:r>
    </w:p>
    <w:p w:rsidR="00A573D6" w:rsidRPr="006962E5" w:rsidRDefault="00A573D6" w:rsidP="00153E6A">
      <w:pPr>
        <w:tabs>
          <w:tab w:val="left" w:pos="664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pPr w:leftFromText="141" w:rightFromText="141" w:vertAnchor="text" w:horzAnchor="page" w:tblpX="5848" w:tblpY="138"/>
        <w:tblW w:w="0" w:type="auto"/>
        <w:tblLook w:val="04A0" w:firstRow="1" w:lastRow="0" w:firstColumn="1" w:lastColumn="0" w:noHBand="0" w:noVBand="1"/>
      </w:tblPr>
      <w:tblGrid>
        <w:gridCol w:w="1555"/>
      </w:tblGrid>
      <w:tr w:rsidR="006962E5" w:rsidRPr="006962E5" w:rsidTr="006962E5">
        <w:trPr>
          <w:trHeight w:val="322"/>
        </w:trPr>
        <w:tc>
          <w:tcPr>
            <w:tcW w:w="1555" w:type="dxa"/>
          </w:tcPr>
          <w:p w:rsidR="006962E5" w:rsidRPr="00F7491A" w:rsidRDefault="006962E5" w:rsidP="006962E5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91A">
              <w:rPr>
                <w:rFonts w:ascii="Times New Roman" w:hAnsi="Times New Roman" w:cs="Times New Roman"/>
                <w:b/>
                <w:sz w:val="24"/>
                <w:szCs w:val="24"/>
              </w:rPr>
              <w:t>872, 49  Hz</w:t>
            </w:r>
          </w:p>
        </w:tc>
      </w:tr>
    </w:tbl>
    <w:p w:rsidR="00A573D6" w:rsidRPr="006962E5" w:rsidRDefault="00A573D6" w:rsidP="00A573D6">
      <w:pPr>
        <w:pStyle w:val="Listaszerbekezds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eastAsiaTheme="minorEastAsia" w:hAnsi="Times New Roman" w:cs="Times New Roman"/>
          <w:sz w:val="24"/>
          <w:szCs w:val="24"/>
        </w:rPr>
        <w:t xml:space="preserve">R </w:t>
      </w:r>
      <w:r w:rsidRPr="006962E5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2πf* C</m:t>
            </m:r>
          </m:den>
        </m:f>
      </m:oMath>
      <w:r w:rsidRPr="006962E5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6962E5">
        <w:rPr>
          <w:rFonts w:ascii="Times New Roman" w:eastAsiaTheme="minorEastAsia" w:hAnsi="Times New Roman" w:cs="Times New Roman"/>
          <w:sz w:val="28"/>
          <w:szCs w:val="28"/>
        </w:rPr>
        <w:sym w:font="Wingdings" w:char="F0E0"/>
      </w:r>
      <w:r w:rsidRPr="006962E5">
        <w:rPr>
          <w:rFonts w:ascii="Times New Roman" w:eastAsiaTheme="minorEastAsia" w:hAnsi="Times New Roman" w:cs="Times New Roman"/>
          <w:sz w:val="28"/>
          <w:szCs w:val="28"/>
        </w:rPr>
        <w:tab/>
        <w:t xml:space="preserve">f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2πC*R</m:t>
            </m:r>
          </m:den>
        </m:f>
      </m:oMath>
      <w:r w:rsidRPr="006962E5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</w:p>
    <w:p w:rsidR="00A573D6" w:rsidRPr="006962E5" w:rsidRDefault="00330F1E" w:rsidP="00BE5F14">
      <w:pPr>
        <w:pStyle w:val="Listaszerbekezds"/>
        <w:numPr>
          <w:ilvl w:val="1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 xml:space="preserve"> A jelek amplitúdói közel állnak egymáshoz</w:t>
      </w:r>
      <w:r w:rsidR="00BE5F14" w:rsidRPr="006962E5">
        <w:rPr>
          <w:rFonts w:ascii="Times New Roman" w:hAnsi="Times New Roman" w:cs="Times New Roman"/>
          <w:sz w:val="24"/>
          <w:szCs w:val="24"/>
        </w:rPr>
        <w:t>, de a jelalak különböző</w:t>
      </w:r>
    </w:p>
    <w:p w:rsidR="00D35D85" w:rsidRPr="006962E5" w:rsidRDefault="00926284" w:rsidP="00D35D85">
      <w:pPr>
        <w:pStyle w:val="Listaszerbekezds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 xml:space="preserve">Az ábrán a kék vonal </w:t>
      </w:r>
      <w:proofErr w:type="gramStart"/>
      <w:r w:rsidRPr="006962E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96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2E5">
        <w:rPr>
          <w:rFonts w:ascii="Times New Roman" w:hAnsi="Times New Roman" w:cs="Times New Roman"/>
          <w:sz w:val="24"/>
          <w:szCs w:val="24"/>
        </w:rPr>
        <w:t>U</w:t>
      </w:r>
      <w:r w:rsidRPr="006962E5">
        <w:rPr>
          <w:rFonts w:ascii="Times New Roman" w:hAnsi="Times New Roman" w:cs="Times New Roman"/>
          <w:sz w:val="28"/>
          <w:szCs w:val="28"/>
          <w:vertAlign w:val="subscript"/>
        </w:rPr>
        <w:t>be</w:t>
      </w:r>
      <w:proofErr w:type="spellEnd"/>
      <w:r w:rsidRPr="006962E5">
        <w:rPr>
          <w:rFonts w:ascii="Times New Roman" w:hAnsi="Times New Roman" w:cs="Times New Roman"/>
          <w:sz w:val="24"/>
          <w:szCs w:val="24"/>
        </w:rPr>
        <w:t xml:space="preserve"> és a zöld vonal a </w:t>
      </w:r>
      <w:proofErr w:type="spellStart"/>
      <w:r w:rsidRPr="006962E5">
        <w:rPr>
          <w:rFonts w:ascii="Times New Roman" w:hAnsi="Times New Roman" w:cs="Times New Roman"/>
          <w:sz w:val="24"/>
          <w:szCs w:val="24"/>
        </w:rPr>
        <w:t>U</w:t>
      </w:r>
      <w:r w:rsidRPr="006962E5">
        <w:rPr>
          <w:rFonts w:ascii="Times New Roman" w:hAnsi="Times New Roman" w:cs="Times New Roman"/>
          <w:sz w:val="28"/>
          <w:szCs w:val="28"/>
          <w:vertAlign w:val="subscript"/>
        </w:rPr>
        <w:t>ki</w:t>
      </w:r>
      <w:proofErr w:type="spellEnd"/>
    </w:p>
    <w:p w:rsidR="00F7491A" w:rsidRPr="00BB5552" w:rsidRDefault="00F7491A" w:rsidP="00F7491A">
      <w:pPr>
        <w:pStyle w:val="Listaszerbekezds"/>
        <w:numPr>
          <w:ilvl w:val="0"/>
          <w:numId w:val="19"/>
        </w:numPr>
        <w:tabs>
          <w:tab w:val="left" w:pos="664"/>
        </w:tabs>
        <w:spacing w:after="0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="Arial Unicode MS" w:hAnsi="Cambria Math" w:cs="Arial Unicode MS" w:hint="eastAsia"/>
            <w:color w:val="000000"/>
            <w:sz w:val="24"/>
            <w:szCs w:val="24"/>
            <w:shd w:val="clear" w:color="auto" w:fill="F9F9F9"/>
          </w:rPr>
          <m:t>Φ</m:t>
        </m:r>
        <m:r>
          <m:rPr>
            <m:sty m:val="p"/>
          </m:rPr>
          <w:rPr>
            <w:rFonts w:ascii="Cambria Math" w:eastAsia="Arial Unicode MS" w:hAnsi="Arial Unicode MS" w:cs="Arial Unicode MS"/>
            <w:color w:val="000000"/>
            <w:sz w:val="24"/>
            <w:szCs w:val="24"/>
            <w:shd w:val="clear" w:color="auto" w:fill="F9F9F9"/>
          </w:rPr>
          <m:t>=arctg</m:t>
        </m:r>
        <m:d>
          <m:dPr>
            <m:ctrlPr>
              <w:rPr>
                <w:rFonts w:ascii="Cambria Math" w:eastAsia="Arial Unicode MS" w:hAnsi="Arial Unicode MS" w:cs="Arial Unicode MS"/>
                <w:color w:val="000000"/>
                <w:sz w:val="24"/>
                <w:szCs w:val="24"/>
                <w:shd w:val="clear" w:color="auto" w:fill="F9F9F9"/>
              </w:rPr>
            </m:ctrlPr>
          </m:dPr>
          <m:e>
            <m:f>
              <m:fPr>
                <m:ctrlPr>
                  <w:rPr>
                    <w:rFonts w:ascii="Cambria Math" w:eastAsia="Arial Unicode MS" w:hAnsi="Arial Unicode MS" w:cs="Arial Unicode MS"/>
                    <w:color w:val="000000"/>
                    <w:sz w:val="24"/>
                    <w:szCs w:val="24"/>
                    <w:shd w:val="clear" w:color="auto" w:fill="F9F9F9"/>
                  </w:rPr>
                </m:ctrlPr>
              </m:fPr>
              <m:num>
                <m:r>
                  <w:rPr>
                    <w:rFonts w:ascii="Cambria Math" w:eastAsia="Arial Unicode MS" w:hAnsi="Arial Unicode MS" w:cs="Arial Unicode MS"/>
                    <w:color w:val="000000"/>
                    <w:sz w:val="24"/>
                    <w:szCs w:val="24"/>
                    <w:shd w:val="clear" w:color="auto" w:fill="F9F9F9"/>
                  </w:rPr>
                  <m:t>-</m:t>
                </m:r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color w:val="000000"/>
                        <w:sz w:val="24"/>
                        <w:szCs w:val="24"/>
                        <w:shd w:val="clear" w:color="auto" w:fill="F9F9F9"/>
                      </w:rPr>
                    </m:ctrlPr>
                  </m:fPr>
                  <m:num>
                    <m:r>
                      <w:rPr>
                        <w:rFonts w:ascii="Cambria Math" w:eastAsia="Arial Unicode MS" w:hAnsi="Arial Unicode MS" w:cs="Arial Unicode MS"/>
                        <w:color w:val="000000"/>
                        <w:sz w:val="24"/>
                        <w:szCs w:val="24"/>
                        <w:shd w:val="clear" w:color="auto" w:fill="F9F9F9"/>
                      </w:rPr>
                      <m:t>1</m:t>
                    </m:r>
                  </m:num>
                  <m:den>
                    <m:r>
                      <w:rPr>
                        <w:rFonts w:ascii="Cambria Math" w:eastAsia="Arial Unicode MS" w:hAnsi="Cambria Math" w:cs="Arial Unicode MS"/>
                        <w:color w:val="000000"/>
                        <w:sz w:val="24"/>
                        <w:szCs w:val="24"/>
                        <w:shd w:val="clear" w:color="auto" w:fill="F9F9F9"/>
                      </w:rPr>
                      <m:t>ω</m:t>
                    </m:r>
                    <m:r>
                      <w:rPr>
                        <w:rFonts w:ascii="Cambria Math" w:eastAsia="Arial Unicode MS" w:hAnsi="Arial Unicode MS" w:cs="Arial Unicode MS"/>
                        <w:color w:val="000000"/>
                        <w:sz w:val="24"/>
                        <w:szCs w:val="24"/>
                        <w:shd w:val="clear" w:color="auto" w:fill="F9F9F9"/>
                      </w:rPr>
                      <m:t>C</m:t>
                    </m:r>
                  </m:den>
                </m:f>
              </m:num>
              <m:den>
                <m:r>
                  <w:rPr>
                    <w:rFonts w:ascii="Cambria Math" w:eastAsia="Arial Unicode MS" w:hAnsi="Arial Unicode MS" w:cs="Arial Unicode MS"/>
                    <w:color w:val="000000"/>
                    <w:sz w:val="24"/>
                    <w:szCs w:val="24"/>
                    <w:shd w:val="clear" w:color="auto" w:fill="F9F9F9"/>
                  </w:rPr>
                  <m:t>R</m:t>
                </m:r>
              </m:den>
            </m:f>
          </m:e>
        </m:d>
        <m:r>
          <w:rPr>
            <w:rFonts w:ascii="Cambria Math" w:eastAsia="Arial Unicode MS" w:hAnsi="Arial Unicode MS" w:cs="Arial Unicode MS"/>
            <w:color w:val="000000"/>
            <w:sz w:val="24"/>
            <w:szCs w:val="24"/>
            <w:shd w:val="clear" w:color="auto" w:fill="F9F9F9"/>
          </w:rPr>
          <m:t>=</m:t>
        </m:r>
        <m:r>
          <w:rPr>
            <w:rFonts w:ascii="Cambria Math" w:eastAsia="Arial Unicode MS" w:hAnsi="Arial Unicode MS" w:cs="Arial Unicode MS"/>
            <w:color w:val="000000"/>
            <w:sz w:val="24"/>
            <w:szCs w:val="24"/>
            <w:shd w:val="clear" w:color="auto" w:fill="F9F9F9"/>
          </w:rPr>
          <m:t>-</m:t>
        </m:r>
        <m:r>
          <w:rPr>
            <w:rFonts w:ascii="Cambria Math" w:eastAsia="Arial Unicode MS" w:hAnsi="Arial Unicode MS" w:cs="Arial Unicode MS"/>
            <w:color w:val="000000"/>
            <w:sz w:val="24"/>
            <w:szCs w:val="24"/>
            <w:shd w:val="clear" w:color="auto" w:fill="F9F9F9"/>
          </w:rPr>
          <m:t>arctg</m:t>
        </m:r>
        <m:d>
          <m:dPr>
            <m:ctrlPr>
              <w:rPr>
                <w:rFonts w:ascii="Cambria Math" w:eastAsia="Arial Unicode MS" w:hAnsi="Arial Unicode MS" w:cs="Arial Unicode MS"/>
                <w:i/>
                <w:color w:val="000000"/>
                <w:sz w:val="24"/>
                <w:szCs w:val="24"/>
                <w:shd w:val="clear" w:color="auto" w:fill="F9F9F9"/>
              </w:rPr>
            </m:ctrlPr>
          </m:dPr>
          <m:e>
            <m:f>
              <m:fPr>
                <m:ctrlPr>
                  <w:rPr>
                    <w:rFonts w:ascii="Cambria Math" w:eastAsia="Arial Unicode MS" w:hAnsi="Arial Unicode MS" w:cs="Arial Unicode MS"/>
                    <w:i/>
                    <w:color w:val="000000"/>
                    <w:sz w:val="24"/>
                    <w:szCs w:val="24"/>
                    <w:shd w:val="clear" w:color="auto" w:fill="F9F9F9"/>
                  </w:rPr>
                </m:ctrlPr>
              </m:fPr>
              <m:num>
                <m:r>
                  <w:rPr>
                    <w:rFonts w:ascii="Cambria Math" w:eastAsia="Arial Unicode MS" w:hAnsi="Arial Unicode MS" w:cs="Arial Unicode MS"/>
                    <w:color w:val="000000"/>
                    <w:sz w:val="24"/>
                    <w:szCs w:val="24"/>
                    <w:shd w:val="clear" w:color="auto" w:fill="F9F9F9"/>
                  </w:rPr>
                  <m:t>1</m:t>
                </m:r>
              </m:num>
              <m:den>
                <m:r>
                  <w:rPr>
                    <w:rFonts w:ascii="Cambria Math" w:eastAsia="Arial Unicode MS" w:hAnsi="Cambria Math" w:cs="Arial Unicode MS"/>
                    <w:color w:val="000000"/>
                    <w:sz w:val="24"/>
                    <w:szCs w:val="24"/>
                    <w:shd w:val="clear" w:color="auto" w:fill="F9F9F9"/>
                  </w:rPr>
                  <m:t>ω</m:t>
                </m:r>
                <m:r>
                  <w:rPr>
                    <w:rFonts w:ascii="Cambria Math" w:eastAsia="Arial Unicode MS" w:hAnsi="Arial Unicode MS" w:cs="Arial Unicode MS"/>
                    <w:color w:val="000000"/>
                    <w:sz w:val="24"/>
                    <w:szCs w:val="24"/>
                    <w:shd w:val="clear" w:color="auto" w:fill="F9F9F9"/>
                  </w:rPr>
                  <m:t>RC</m:t>
                </m:r>
              </m:den>
            </m:f>
          </m:e>
        </m:d>
      </m:oMath>
      <w:r w:rsidRPr="00BB5552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9F9F9"/>
        </w:rPr>
        <w:t xml:space="preserve">= 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9F9F9"/>
        </w:rPr>
        <w:t xml:space="preserve"> </w:t>
      </w:r>
      <w:r w:rsidRPr="00F7491A">
        <w:rPr>
          <w:rFonts w:ascii="Times New Roman" w:eastAsiaTheme="minorEastAsia" w:hAnsi="Times New Roman" w:cs="Times New Roman"/>
          <w:b/>
          <w:color w:val="000000"/>
          <w:sz w:val="24"/>
          <w:szCs w:val="24"/>
          <w:shd w:val="clear" w:color="auto" w:fill="F9F9F9"/>
        </w:rPr>
        <w:t>-89,91°</w:t>
      </w:r>
    </w:p>
    <w:p w:rsidR="00AF1D68" w:rsidRPr="006962E5" w:rsidRDefault="00AF1D68" w:rsidP="00F7491A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</w:p>
    <w:p w:rsidR="00766EDE" w:rsidRPr="006962E5" w:rsidRDefault="00766EDE" w:rsidP="00153E6A">
      <w:pPr>
        <w:tabs>
          <w:tab w:val="left" w:pos="66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6038F" w:rsidRPr="006962E5" w:rsidRDefault="0006038F">
      <w:pPr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06038F" w:rsidRPr="006962E5" w:rsidRDefault="009D254D" w:rsidP="00153E6A">
      <w:pPr>
        <w:tabs>
          <w:tab w:val="left" w:pos="6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="009927AF" w:rsidRPr="006962E5">
        <w:rPr>
          <w:rFonts w:ascii="Times New Roman" w:hAnsi="Times New Roman" w:cs="Times New Roman"/>
          <w:sz w:val="24"/>
          <w:szCs w:val="24"/>
        </w:rPr>
        <w:t>-12</w:t>
      </w:r>
      <w:r w:rsidRPr="006962E5">
        <w:rPr>
          <w:rFonts w:ascii="Times New Roman" w:hAnsi="Times New Roman" w:cs="Times New Roman"/>
          <w:sz w:val="24"/>
          <w:szCs w:val="24"/>
        </w:rPr>
        <w:t xml:space="preserve">) </w:t>
      </w:r>
      <w:r w:rsidR="00766EDE" w:rsidRPr="006962E5">
        <w:rPr>
          <w:rFonts w:ascii="Times New Roman" w:hAnsi="Times New Roman" w:cs="Times New Roman"/>
          <w:sz w:val="24"/>
          <w:szCs w:val="24"/>
        </w:rPr>
        <w:t>Megismételtük a mérést Z1=C1 és Z2= R1 értékekkel.</w:t>
      </w:r>
    </w:p>
    <w:p w:rsidR="0007768C" w:rsidRPr="006962E5" w:rsidRDefault="0007768C" w:rsidP="00153E6A">
      <w:pPr>
        <w:tabs>
          <w:tab w:val="left" w:pos="6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899600" cy="41004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egyi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600" cy="41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38F" w:rsidRPr="006962E5" w:rsidRDefault="0006038F" w:rsidP="00153E6A">
      <w:pPr>
        <w:tabs>
          <w:tab w:val="left" w:pos="66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56A30" w:rsidRPr="006E35FF" w:rsidRDefault="00085840" w:rsidP="00153E6A">
      <w:pPr>
        <w:pStyle w:val="Listaszerbekezds"/>
        <w:numPr>
          <w:ilvl w:val="0"/>
          <w:numId w:val="21"/>
        </w:numPr>
        <w:tabs>
          <w:tab w:val="left" w:pos="6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Négyszög</w:t>
      </w:r>
      <w:r w:rsidR="00656A30" w:rsidRPr="006962E5">
        <w:rPr>
          <w:rFonts w:ascii="Times New Roman" w:hAnsi="Times New Roman" w:cs="Times New Roman"/>
          <w:sz w:val="24"/>
          <w:szCs w:val="24"/>
        </w:rPr>
        <w:t>jel frekvencia spektruma</w:t>
      </w:r>
      <w:r w:rsidR="00656A30" w:rsidRPr="006962E5">
        <w:rPr>
          <w:noProof/>
          <w:lang w:eastAsia="hu-HU"/>
        </w:rPr>
        <w:drawing>
          <wp:inline distT="0" distB="0" distL="0" distR="0" wp14:anchorId="03A0EF6D" wp14:editId="500DECEE">
            <wp:extent cx="4438650" cy="4067175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 spektrum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B36" w:rsidRPr="006962E5" w:rsidRDefault="004C4B36" w:rsidP="002C739D">
      <w:pPr>
        <w:tabs>
          <w:tab w:val="left" w:pos="66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83E89" w:rsidRPr="006962E5" w:rsidRDefault="00E83E89" w:rsidP="002C739D">
      <w:pPr>
        <w:tabs>
          <w:tab w:val="left" w:pos="664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E70DE9" w:rsidRPr="00183F43" w:rsidRDefault="00183F43" w:rsidP="00183F43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83F43">
        <w:rPr>
          <w:b/>
          <w:sz w:val="24"/>
          <w:szCs w:val="24"/>
        </w:rPr>
        <w:t>Alapharmonikus</w:t>
      </w:r>
      <w:proofErr w:type="spellEnd"/>
      <w:r w:rsidRPr="00183F43">
        <w:rPr>
          <w:sz w:val="24"/>
          <w:szCs w:val="24"/>
        </w:rPr>
        <w:t>: a l</w:t>
      </w:r>
      <w:r>
        <w:rPr>
          <w:sz w:val="24"/>
          <w:szCs w:val="24"/>
        </w:rPr>
        <w:t>egkisebb frekvenciájú összetevő</w:t>
      </w:r>
    </w:p>
    <w:p w:rsidR="00183F43" w:rsidRPr="00183F43" w:rsidRDefault="00183F43" w:rsidP="00183F43">
      <w:pPr>
        <w:pStyle w:val="Listaszerbekezds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mérési hiba lehet, hogy nem 0-ra tettük az M1 markert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Single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1C508A" w:rsidRPr="006962E5" w:rsidRDefault="001E2DD8" w:rsidP="002D16A0">
      <w:pPr>
        <w:pStyle w:val="Listaszerbekezds"/>
        <w:numPr>
          <w:ilvl w:val="0"/>
          <w:numId w:val="21"/>
        </w:numPr>
        <w:tabs>
          <w:tab w:val="left" w:pos="6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Fourier sor:</w:t>
      </w:r>
    </w:p>
    <w:p w:rsidR="001E2DD8" w:rsidRPr="006962E5" w:rsidRDefault="001E2DD8" w:rsidP="002D16A0">
      <w:pPr>
        <w:pStyle w:val="Listaszerbekezds"/>
        <w:numPr>
          <w:ilvl w:val="0"/>
          <w:numId w:val="21"/>
        </w:numPr>
        <w:tabs>
          <w:tab w:val="left" w:pos="664"/>
        </w:tabs>
        <w:spacing w:after="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/>
            <w:color w:val="252525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color w:val="252525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252525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color w:val="252525"/>
            <w:sz w:val="24"/>
            <w:szCs w:val="24"/>
          </w:rPr>
          <m:t>~</m:t>
        </m:r>
        <m:f>
          <m:fPr>
            <m:ctrlPr>
              <w:rPr>
                <w:rFonts w:ascii="Cambria Math" w:hAnsi="Cambria Math"/>
                <w:i/>
                <w:color w:val="252525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252525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252525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color w:val="252525"/>
                    <w:sz w:val="24"/>
                    <w:szCs w:val="24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color w:val="252525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color w:val="252525"/>
            <w:sz w:val="24"/>
            <w:szCs w:val="24"/>
          </w:rPr>
          <m:t>+</m:t>
        </m:r>
        <m:nary>
          <m:naryPr>
            <m:chr m:val="∑"/>
            <m:grow m:val="1"/>
            <m:ctrlPr>
              <w:rPr>
                <w:rFonts w:ascii="Cambria Math" w:hAnsi="Cambria Math"/>
                <w:color w:val="252525"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color w:val="252525"/>
                <w:sz w:val="24"/>
                <w:szCs w:val="24"/>
              </w:rPr>
              <m:t>k=1</m:t>
            </m:r>
          </m:sub>
          <m:sup>
            <m:r>
              <w:rPr>
                <w:rFonts w:ascii="Cambria Math" w:hAnsi="Cambria Math"/>
                <w:color w:val="252525"/>
                <w:sz w:val="24"/>
                <w:szCs w:val="24"/>
              </w:rPr>
              <m:t>∞</m:t>
            </m:r>
          </m:sup>
          <m:e>
            <m:d>
              <m:dPr>
                <m:ctrlPr>
                  <w:rPr>
                    <w:rFonts w:ascii="Cambria Math" w:hAnsi="Cambria Math"/>
                    <w:color w:val="252525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252525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color w:val="252525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252525"/>
                        <w:sz w:val="24"/>
                        <w:szCs w:val="24"/>
                      </w:rPr>
                      <m:t>k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color w:val="252525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252525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252525"/>
                        <w:sz w:val="24"/>
                        <w:szCs w:val="24"/>
                      </w:rPr>
                      <m:t>(kx)</m:t>
                    </m:r>
                  </m:e>
                </m:func>
                <m:r>
                  <w:rPr>
                    <w:rFonts w:ascii="Cambria Math" w:eastAsia="Cambria Math" w:hAnsi="Cambria Math"/>
                    <w:color w:val="252525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color w:val="252525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color w:val="252525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eastAsia="Cambria Math" w:hAnsi="Cambria Math"/>
                        <w:color w:val="252525"/>
                        <w:sz w:val="24"/>
                        <w:szCs w:val="24"/>
                      </w:rPr>
                      <m:t>k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color w:val="252525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252525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252525"/>
                        <w:sz w:val="24"/>
                        <w:szCs w:val="24"/>
                      </w:rPr>
                      <m:t>(kx)</m:t>
                    </m:r>
                  </m:e>
                </m:func>
              </m:e>
            </m:d>
          </m:e>
        </m:nary>
      </m:oMath>
    </w:p>
    <w:p w:rsidR="006962E5" w:rsidRPr="00613E2C" w:rsidRDefault="006962E5" w:rsidP="002D16A0">
      <w:pPr>
        <w:pStyle w:val="Listaszerbekezds"/>
        <w:numPr>
          <w:ilvl w:val="0"/>
          <w:numId w:val="21"/>
        </w:numPr>
        <w:tabs>
          <w:tab w:val="left" w:pos="664"/>
        </w:tabs>
        <w:spacing w:after="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/>
            <w:color w:val="252525"/>
            <w:sz w:val="24"/>
            <w:szCs w:val="24"/>
          </w:rPr>
          <m:t>f(x)</m:t>
        </m:r>
      </m:oMath>
      <w:r w:rsidRPr="006962E5">
        <w:rPr>
          <w:rFonts w:ascii="Times New Roman" w:eastAsiaTheme="minorEastAsia" w:hAnsi="Times New Roman" w:cs="Times New Roman"/>
          <w:color w:val="252525"/>
          <w:sz w:val="24"/>
          <w:szCs w:val="24"/>
        </w:rPr>
        <w:t xml:space="preserve"> a négyszögjel függvény </w:t>
      </w:r>
      <w:r w:rsidRPr="006962E5">
        <w:rPr>
          <w:rFonts w:ascii="Times New Roman" w:eastAsiaTheme="minorEastAsia" w:hAnsi="Times New Roman" w:cs="Times New Roman"/>
          <w:color w:val="252525"/>
          <w:sz w:val="24"/>
          <w:szCs w:val="24"/>
        </w:rPr>
        <w:sym w:font="Wingdings" w:char="F0E0"/>
      </w:r>
      <w:r w:rsidRPr="006962E5">
        <w:rPr>
          <w:rFonts w:ascii="Times New Roman" w:eastAsiaTheme="minorEastAsia" w:hAnsi="Times New Roman" w:cs="Times New Roman"/>
          <w:color w:val="252525"/>
          <w:sz w:val="24"/>
          <w:szCs w:val="24"/>
        </w:rPr>
        <w:t xml:space="preserve"> páratlan </w:t>
      </w:r>
      <w:r w:rsidRPr="006962E5">
        <w:rPr>
          <w:rFonts w:ascii="Times New Roman" w:eastAsiaTheme="minorEastAsia" w:hAnsi="Times New Roman" w:cs="Times New Roman"/>
          <w:color w:val="252525"/>
          <w:sz w:val="24"/>
          <w:szCs w:val="24"/>
        </w:rPr>
        <w:sym w:font="Wingdings" w:char="F0E0"/>
      </w:r>
      <w:r w:rsidRPr="006962E5">
        <w:rPr>
          <w:rFonts w:ascii="Times New Roman" w:eastAsiaTheme="minorEastAsia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6962E5">
        <w:rPr>
          <w:rFonts w:ascii="Times New Roman" w:eastAsiaTheme="minorEastAsia" w:hAnsi="Times New Roman" w:cs="Times New Roman"/>
          <w:color w:val="252525"/>
          <w:sz w:val="24"/>
          <w:szCs w:val="24"/>
        </w:rPr>
        <w:t>a</w:t>
      </w:r>
      <w:r w:rsidRPr="00B70E3D">
        <w:rPr>
          <w:rFonts w:ascii="Times New Roman" w:eastAsiaTheme="minorEastAsia" w:hAnsi="Times New Roman" w:cs="Times New Roman"/>
          <w:color w:val="252525"/>
          <w:sz w:val="28"/>
          <w:szCs w:val="28"/>
          <w:vertAlign w:val="subscript"/>
        </w:rPr>
        <w:t>k</w:t>
      </w:r>
      <w:proofErr w:type="spellEnd"/>
      <w:r w:rsidRPr="006962E5">
        <w:rPr>
          <w:rFonts w:ascii="Times New Roman" w:eastAsiaTheme="minorEastAsia" w:hAnsi="Times New Roman" w:cs="Times New Roman"/>
          <w:color w:val="252525"/>
          <w:sz w:val="24"/>
          <w:szCs w:val="24"/>
        </w:rPr>
        <w:t xml:space="preserve"> = 0</w:t>
      </w:r>
    </w:p>
    <w:p w:rsidR="00713069" w:rsidRPr="00713069" w:rsidRDefault="00613E2C" w:rsidP="00713069">
      <w:pPr>
        <w:pStyle w:val="Listaszerbekezds"/>
        <w:tabs>
          <w:tab w:val="left" w:pos="664"/>
        </w:tabs>
        <w:spacing w:after="0"/>
        <w:rPr>
          <w:rFonts w:ascii="Times New Roman" w:eastAsiaTheme="minorEastAsia" w:hAnsi="Times New Roman" w:cs="Times New Roman"/>
          <w:iCs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562475" cy="140017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069" w:rsidRPr="000A791E" w:rsidRDefault="00FA5F0F" w:rsidP="00713069">
      <w:pPr>
        <w:pStyle w:val="Listaszerbekezds"/>
        <w:tabs>
          <w:tab w:val="left" w:pos="664"/>
        </w:tabs>
        <w:spacing w:after="0"/>
        <w:rPr>
          <w:rFonts w:ascii="Times New Roman" w:eastAsiaTheme="minorEastAsia" w:hAnsi="Times New Roman" w:cs="Times New Roman"/>
          <w:noProof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,                                                         ha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0 &lt; x &lt;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2f</m:t>
                    </m:r>
                  </m:den>
                </m:f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0,  &amp;ha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x=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2f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,   x=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f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            ha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2f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&lt;x&lt;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f</m:t>
                            </m:r>
                          </m:den>
                        </m:f>
                      </m:e>
                    </m:eqArr>
                  </m:den>
                </m:f>
              </m:e>
            </m:eqArr>
          </m:e>
        </m:d>
      </m:oMath>
      <w:r w:rsidR="00713069" w:rsidRPr="000A791E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713069" w:rsidRPr="000A791E">
        <w:rPr>
          <w:rFonts w:ascii="Times New Roman" w:eastAsiaTheme="minorEastAsia" w:hAnsi="Times New Roman" w:cs="Times New Roman"/>
          <w:noProof/>
          <w:sz w:val="28"/>
          <w:szCs w:val="28"/>
        </w:rPr>
        <w:tab/>
      </w:r>
    </w:p>
    <w:p w:rsidR="00713069" w:rsidRPr="000A791E" w:rsidRDefault="00713069" w:rsidP="00713069">
      <w:pPr>
        <w:pStyle w:val="Listaszerbekezds"/>
        <w:tabs>
          <w:tab w:val="left" w:pos="664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x+k2π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, k</m:t>
        </m:r>
      </m:oMath>
      <w:r w:rsidRPr="000A791E">
        <w:rPr>
          <w:rFonts w:ascii="Cambria Math" w:hAnsi="Cambria Math" w:cs="Cambria Math"/>
          <w:color w:val="000000"/>
          <w:sz w:val="28"/>
          <w:szCs w:val="28"/>
        </w:rPr>
        <w:t>∈</w:t>
      </w:r>
      <w:r w:rsidRPr="000A791E">
        <w:rPr>
          <w:rFonts w:ascii="Times New Roman" w:hAnsi="Times New Roman" w:cs="Times New Roman"/>
          <w:color w:val="000000"/>
          <w:sz w:val="28"/>
          <w:szCs w:val="28"/>
        </w:rPr>
        <w:t>N</w:t>
      </w:r>
    </w:p>
    <w:p w:rsidR="00713069" w:rsidRPr="000A791E" w:rsidRDefault="00713069" w:rsidP="00713069">
      <w:pPr>
        <w:pStyle w:val="Listaszerbekezds"/>
        <w:tabs>
          <w:tab w:val="left" w:pos="664"/>
        </w:tabs>
        <w:spacing w:after="0"/>
        <w:rPr>
          <w:rFonts w:ascii="Times New Roman" w:eastAsiaTheme="minorEastAsia" w:hAnsi="Times New Roman" w:cs="Times New Roman"/>
          <w:iCs/>
          <w:noProof/>
          <w:sz w:val="28"/>
          <w:szCs w:val="28"/>
        </w:rPr>
      </w:pPr>
    </w:p>
    <w:p w:rsidR="00713069" w:rsidRPr="000A791E" w:rsidRDefault="00713069" w:rsidP="00713069">
      <w:pPr>
        <w:pStyle w:val="Listaszerbekezds"/>
        <w:tabs>
          <w:tab w:val="left" w:pos="664"/>
        </w:tabs>
        <w:spacing w:after="0"/>
        <w:rPr>
          <w:rFonts w:ascii="Times New Roman" w:eastAsiaTheme="minorEastAsia" w:hAnsi="Times New Roman" w:cs="Times New Roman"/>
          <w:iCs/>
          <w:noProof/>
          <w:sz w:val="36"/>
          <w:szCs w:val="36"/>
          <w:vertAlign w:val="subscript"/>
        </w:rPr>
      </w:pPr>
      <w:r w:rsidRPr="000A791E">
        <w:rPr>
          <w:rFonts w:ascii="Times New Roman" w:eastAsiaTheme="minorEastAsia" w:hAnsi="Times New Roman" w:cs="Times New Roman"/>
          <w:iCs/>
          <w:noProof/>
          <w:sz w:val="28"/>
          <w:szCs w:val="28"/>
        </w:rPr>
        <w:t>b</w:t>
      </w:r>
      <w:r w:rsidRPr="000A791E">
        <w:rPr>
          <w:rFonts w:ascii="Times New Roman" w:eastAsiaTheme="minorEastAsia" w:hAnsi="Times New Roman" w:cs="Times New Roman"/>
          <w:iCs/>
          <w:noProof/>
          <w:sz w:val="28"/>
          <w:szCs w:val="28"/>
          <w:vertAlign w:val="subscript"/>
        </w:rPr>
        <w:t>k=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vertAlign w:val="subscript"/>
              </w:rPr>
              <m:t>A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vertAlign w:val="subscript"/>
              </w:rPr>
              <m:t>2π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iCs/>
                <w:noProof/>
                <w:sz w:val="28"/>
                <w:szCs w:val="28"/>
                <w:vertAlign w:val="subscript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8"/>
                    <w:szCs w:val="28"/>
                    <w:vertAlign w:val="subscript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vertAlign w:val="subscript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vertAlign w:val="subscript"/>
                  </w:rPr>
                  <m:t>k</m:t>
                </m:r>
              </m:den>
            </m:f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vertAlign w:val="subscript"/>
              </w:rPr>
              <m:t xml:space="preserve">+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8"/>
                    <w:szCs w:val="28"/>
                    <w:vertAlign w:val="subscript"/>
                  </w:rPr>
                </m:ctrlPr>
              </m:fPr>
              <m:num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Cs/>
                        <w:noProof/>
                        <w:sz w:val="28"/>
                        <w:szCs w:val="28"/>
                        <w:vertAlign w:val="subscri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  <w:vertAlign w:val="subscript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noProof/>
                            <w:sz w:val="28"/>
                            <w:szCs w:val="28"/>
                            <w:vertAlign w:val="subscript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noProof/>
                                <w:sz w:val="28"/>
                                <w:szCs w:val="28"/>
                                <w:vertAlign w:val="subscript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8"/>
                                <w:szCs w:val="28"/>
                                <w:vertAlign w:val="subscript"/>
                              </w:rPr>
                              <m:t>k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8"/>
                                <w:szCs w:val="28"/>
                                <w:vertAlign w:val="subscript"/>
                              </w:rPr>
                              <m:t>f</m:t>
                            </m:r>
                          </m:den>
                        </m:f>
                      </m:e>
                    </m:d>
                  </m:e>
                </m:func>
              </m:num>
              <m:den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vertAlign w:val="subscript"/>
                  </w:rPr>
                  <m:t>k</m:t>
                </m:r>
              </m:den>
            </m:f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vertAlign w:val="subscript"/>
              </w:rPr>
              <m:t xml:space="preserve">-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iCs/>
                    <w:noProof/>
                    <w:sz w:val="28"/>
                    <w:szCs w:val="28"/>
                    <w:vertAlign w:val="subscript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vertAlign w:val="subscript"/>
                  </w:rPr>
                  <m:t>2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Cs/>
                        <w:noProof/>
                        <w:sz w:val="28"/>
                        <w:szCs w:val="28"/>
                        <w:vertAlign w:val="subscri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  <w:vertAlign w:val="subscript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noProof/>
                            <w:sz w:val="28"/>
                            <w:szCs w:val="28"/>
                            <w:vertAlign w:val="subscript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noProof/>
                                <w:sz w:val="28"/>
                                <w:szCs w:val="28"/>
                                <w:vertAlign w:val="subscript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8"/>
                                <w:szCs w:val="28"/>
                                <w:vertAlign w:val="subscript"/>
                              </w:rPr>
                              <m:t>k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8"/>
                                <w:szCs w:val="28"/>
                                <w:vertAlign w:val="subscript"/>
                              </w:rPr>
                              <m:t>2f</m:t>
                            </m:r>
                          </m:den>
                        </m:f>
                      </m:e>
                    </m:d>
                  </m:e>
                </m:func>
              </m:num>
              <m:den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vertAlign w:val="subscript"/>
                  </w:rPr>
                  <m:t>k</m:t>
                </m:r>
              </m:den>
            </m:f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vertAlign w:val="subscript"/>
              </w:rPr>
              <m:t>…</m:t>
            </m:r>
          </m:e>
        </m:d>
        <m:r>
          <w:rPr>
            <w:rFonts w:ascii="Cambria Math" w:eastAsiaTheme="minorEastAsia" w:hAnsi="Cambria Math" w:cs="Times New Roman"/>
            <w:noProof/>
            <w:sz w:val="28"/>
            <w:szCs w:val="28"/>
            <w:vertAlign w:val="subscript"/>
          </w:rPr>
          <m:t xml:space="preserve">      </m:t>
        </m:r>
      </m:oMath>
      <w:r w:rsidR="000A791E" w:rsidRPr="000A791E">
        <w:rPr>
          <w:rFonts w:ascii="Cambria Math" w:eastAsiaTheme="minorEastAsia" w:hAnsi="Cambria Math" w:cs="Times New Roman"/>
          <w:iCs/>
          <w:noProof/>
          <w:sz w:val="36"/>
          <w:szCs w:val="36"/>
          <w:vertAlign w:val="subscript"/>
        </w:rPr>
        <w:t>ha 2k akkor bk=0</w:t>
      </w:r>
    </w:p>
    <w:p w:rsidR="00D23563" w:rsidRPr="000A791E" w:rsidRDefault="00D23563" w:rsidP="00713069">
      <w:pPr>
        <w:pStyle w:val="Listaszerbekezds"/>
        <w:tabs>
          <w:tab w:val="left" w:pos="664"/>
        </w:tabs>
        <w:spacing w:after="0"/>
        <w:rPr>
          <w:rFonts w:ascii="Times New Roman" w:eastAsiaTheme="minorEastAsia" w:hAnsi="Times New Roman" w:cs="Times New Roman"/>
          <w:iCs/>
          <w:noProof/>
          <w:sz w:val="28"/>
          <w:szCs w:val="28"/>
          <w:vertAlign w:val="subscript"/>
        </w:rPr>
      </w:pPr>
      <w:r w:rsidRPr="000A791E">
        <w:rPr>
          <w:rFonts w:ascii="Times New Roman" w:eastAsiaTheme="minorEastAsia" w:hAnsi="Times New Roman" w:cs="Times New Roman"/>
          <w:iCs/>
          <w:noProof/>
          <w:sz w:val="36"/>
          <w:szCs w:val="36"/>
          <w:vertAlign w:val="subscript"/>
        </w:rPr>
        <w:t>Fourier sor</w:t>
      </w:r>
      <w:r w:rsidRPr="000A791E">
        <w:rPr>
          <w:rFonts w:ascii="Times New Roman" w:eastAsiaTheme="minorEastAsia" w:hAnsi="Times New Roman" w:cs="Times New Roman"/>
          <w:iCs/>
          <w:noProof/>
          <w:sz w:val="28"/>
          <w:szCs w:val="28"/>
          <w:vertAlign w:val="subscript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vertAlign w:val="subscript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Cs/>
                <w:noProof/>
                <w:sz w:val="28"/>
                <w:szCs w:val="28"/>
                <w:vertAlign w:val="subscript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vertAlign w:val="subscript"/>
              </w:rPr>
              <m:t>x</m:t>
            </m:r>
          </m:e>
        </m:d>
        <m:r>
          <w:rPr>
            <w:rFonts w:ascii="Cambria Math" w:eastAsiaTheme="minorEastAsia" w:hAnsi="Cambria Math" w:cs="Times New Roman"/>
            <w:noProof/>
            <w:sz w:val="28"/>
            <w:szCs w:val="28"/>
            <w:vertAlign w:val="subscript"/>
          </w:rPr>
          <m:t xml:space="preserve"> ~</m:t>
        </m:r>
        <m:nary>
          <m:naryPr>
            <m:chr m:val="∑"/>
            <m:grow m:val="1"/>
            <m:ctrlPr>
              <w:rPr>
                <w:rFonts w:ascii="Cambria Math" w:eastAsiaTheme="minorEastAsia" w:hAnsi="Cambria Math" w:cs="Times New Roman"/>
                <w:iCs/>
                <w:noProof/>
                <w:sz w:val="28"/>
                <w:szCs w:val="28"/>
                <w:vertAlign w:val="subscript"/>
              </w:rPr>
            </m:ctrlPr>
          </m:naryPr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vertAlign w:val="subscript"/>
              </w:rPr>
              <m:t>k=1</m:t>
            </m:r>
          </m:sub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vertAlign w:val="subscript"/>
              </w:rPr>
              <m:t>∞</m:t>
            </m:r>
          </m:sup>
          <m:e>
            <m:d>
              <m:dPr>
                <m:ctrlPr>
                  <w:rPr>
                    <w:rFonts w:ascii="Cambria Math" w:eastAsiaTheme="minorEastAsia" w:hAnsi="Cambria Math" w:cs="Times New Roman"/>
                    <w:iCs/>
                    <w:noProof/>
                    <w:sz w:val="28"/>
                    <w:szCs w:val="28"/>
                    <w:vertAlign w:val="subscri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bk</m:t>
                </m:r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vertAlign w:val="subscript"/>
                  </w:rPr>
                  <m:t>)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Cs/>
                        <w:noProof/>
                        <w:sz w:val="28"/>
                        <w:szCs w:val="28"/>
                        <w:vertAlign w:val="subscri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noProof/>
                        <w:sz w:val="28"/>
                        <w:szCs w:val="28"/>
                        <w:vertAlign w:val="subscript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  <w:vertAlign w:val="subscript"/>
                      </w:rPr>
                      <m:t>(kx</m:t>
                    </m:r>
                  </m:e>
                </m:func>
              </m:e>
            </m:d>
          </m:e>
        </m:nary>
      </m:oMath>
    </w:p>
    <w:p w:rsidR="000264CD" w:rsidRPr="00713069" w:rsidRDefault="000264CD" w:rsidP="00713069">
      <w:pPr>
        <w:pStyle w:val="Listaszerbekezds"/>
        <w:tabs>
          <w:tab w:val="left" w:pos="664"/>
        </w:tabs>
        <w:spacing w:after="0"/>
        <w:rPr>
          <w:rFonts w:ascii="Times New Roman" w:eastAsiaTheme="minorEastAsia" w:hAnsi="Times New Roman" w:cs="Times New Roman"/>
          <w:iCs/>
          <w:noProof/>
          <w:sz w:val="32"/>
          <w:szCs w:val="32"/>
        </w:rPr>
      </w:pPr>
    </w:p>
    <w:p w:rsidR="00713069" w:rsidRDefault="00713069" w:rsidP="00713069">
      <w:pPr>
        <w:pStyle w:val="Listaszerbekezds"/>
        <w:tabs>
          <w:tab w:val="left" w:pos="664"/>
        </w:tabs>
        <w:spacing w:after="0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350A3B" w:rsidRDefault="00350A3B" w:rsidP="00713069">
      <w:pPr>
        <w:pStyle w:val="Listaszerbekezds"/>
        <w:tabs>
          <w:tab w:val="left" w:pos="664"/>
        </w:tabs>
        <w:spacing w:after="0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713069" w:rsidRPr="00713069" w:rsidRDefault="00713069" w:rsidP="00713069">
      <w:pPr>
        <w:pStyle w:val="Listaszerbekezds"/>
        <w:tabs>
          <w:tab w:val="left" w:pos="664"/>
        </w:tabs>
        <w:spacing w:after="0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713069" w:rsidRPr="00FA5F0F" w:rsidRDefault="00713069" w:rsidP="00350A3B">
      <w:pPr>
        <w:pStyle w:val="Listaszerbekezds"/>
        <w:tabs>
          <w:tab w:val="left" w:pos="664"/>
        </w:tabs>
        <w:spacing w:after="0"/>
        <w:rPr>
          <w:rFonts w:ascii="Times New Roman" w:eastAsiaTheme="minorEastAsia" w:hAnsi="Times New Roman" w:cs="Times New Roman"/>
          <w:noProof/>
          <w:sz w:val="32"/>
          <w:szCs w:val="32"/>
        </w:rPr>
      </w:pPr>
    </w:p>
    <w:p w:rsidR="00FA5F0F" w:rsidRDefault="00FA5F0F" w:rsidP="00350A3B">
      <w:pPr>
        <w:pStyle w:val="Listaszerbekezds"/>
        <w:tabs>
          <w:tab w:val="left" w:pos="664"/>
        </w:tabs>
        <w:spacing w:after="0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FA5F0F" w:rsidRDefault="00FA5F0F" w:rsidP="00350A3B">
      <w:pPr>
        <w:pStyle w:val="Listaszerbekezds"/>
        <w:tabs>
          <w:tab w:val="left" w:pos="664"/>
        </w:tabs>
        <w:spacing w:after="0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FA5F0F" w:rsidRPr="00FA5F0F" w:rsidRDefault="00FA5F0F" w:rsidP="00713069">
      <w:pPr>
        <w:pStyle w:val="Listaszerbekezds"/>
        <w:tabs>
          <w:tab w:val="left" w:pos="664"/>
        </w:tabs>
        <w:spacing w:after="0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350A3B" w:rsidRDefault="00350A3B" w:rsidP="00350A3B">
      <w:pPr>
        <w:pStyle w:val="Listaszerbekezds"/>
        <w:tabs>
          <w:tab w:val="left" w:pos="66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50A3B" w:rsidRPr="006962E5" w:rsidRDefault="00350A3B" w:rsidP="00350A3B">
      <w:pPr>
        <w:pStyle w:val="Listaszerbekezds"/>
        <w:tabs>
          <w:tab w:val="left" w:pos="66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C4B36" w:rsidRPr="006962E5" w:rsidRDefault="004C4B36" w:rsidP="004C4B36">
      <w:pPr>
        <w:tabs>
          <w:tab w:val="left" w:pos="66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E1D60" w:rsidRPr="006962E5" w:rsidRDefault="00046154" w:rsidP="00046154">
      <w:pPr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br w:type="page"/>
      </w:r>
    </w:p>
    <w:p w:rsidR="00A3094A" w:rsidRPr="006962E5" w:rsidRDefault="00A3094A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lastRenderedPageBreak/>
        <w:t>13)</w:t>
      </w:r>
    </w:p>
    <w:p w:rsidR="00A3094A" w:rsidRPr="006962E5" w:rsidRDefault="00A3094A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 xml:space="preserve">Megmértük a Z1=R1 és Z2= C1 értékekkel a kimenő periodikus jel frekvencia összetevőit a </w:t>
      </w:r>
      <w:proofErr w:type="spellStart"/>
      <w:r w:rsidRPr="006962E5">
        <w:rPr>
          <w:rFonts w:ascii="Times New Roman" w:hAnsi="Times New Roman" w:cs="Times New Roman"/>
          <w:sz w:val="24"/>
          <w:szCs w:val="24"/>
        </w:rPr>
        <w:t>Dynamic</w:t>
      </w:r>
      <w:proofErr w:type="spellEnd"/>
      <w:r w:rsidRPr="00696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2E5">
        <w:rPr>
          <w:rFonts w:ascii="Times New Roman" w:hAnsi="Times New Roman" w:cs="Times New Roman"/>
          <w:sz w:val="24"/>
          <w:szCs w:val="24"/>
        </w:rPr>
        <w:t>Signal</w:t>
      </w:r>
      <w:proofErr w:type="spellEnd"/>
      <w:r w:rsidRPr="00696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2E5">
        <w:rPr>
          <w:rFonts w:ascii="Times New Roman" w:hAnsi="Times New Roman" w:cs="Times New Roman"/>
          <w:sz w:val="24"/>
          <w:szCs w:val="24"/>
        </w:rPr>
        <w:t>Analyzer-</w:t>
      </w:r>
      <w:proofErr w:type="spellEnd"/>
      <w:r w:rsidRPr="00696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2E5">
        <w:rPr>
          <w:rFonts w:ascii="Times New Roman" w:hAnsi="Times New Roman" w:cs="Times New Roman"/>
          <w:sz w:val="24"/>
          <w:szCs w:val="24"/>
        </w:rPr>
        <w:t>rel</w:t>
      </w:r>
      <w:proofErr w:type="spellEnd"/>
      <w:r w:rsidRPr="006962E5">
        <w:rPr>
          <w:rFonts w:ascii="Times New Roman" w:hAnsi="Times New Roman" w:cs="Times New Roman"/>
          <w:sz w:val="24"/>
          <w:szCs w:val="24"/>
        </w:rPr>
        <w:t xml:space="preserve"> megfelelő beállítások mellett.</w:t>
      </w:r>
    </w:p>
    <w:p w:rsidR="00A3094A" w:rsidRPr="006962E5" w:rsidRDefault="00A3094A" w:rsidP="00CD3F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094A" w:rsidRPr="006962E5" w:rsidRDefault="0007768C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11404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egyi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154" w:rsidRPr="006962E5" w:rsidRDefault="00046154">
      <w:pPr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br w:type="page"/>
      </w:r>
    </w:p>
    <w:p w:rsidR="00A3094A" w:rsidRPr="006962E5" w:rsidRDefault="00A3094A" w:rsidP="00CD3F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094A" w:rsidRPr="006962E5" w:rsidRDefault="00A3094A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14)</w:t>
      </w:r>
    </w:p>
    <w:p w:rsidR="00426EE3" w:rsidRPr="006962E5" w:rsidRDefault="00426EE3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Észrevételünk szerint a mérési feladatsorban a feladat elírás, mivel ez a 10. feladat megismétlése lenne. A megismétlés helyett megnéztük a Dinamikus jel-analizátorban két ellenállással a Fourier-transzformációt.</w:t>
      </w:r>
    </w:p>
    <w:p w:rsidR="00426EE3" w:rsidRPr="006962E5" w:rsidRDefault="00426EE3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07213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egyi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2E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063240"/>
            <wp:effectExtent l="0" t="0" r="0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vmelyi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19" w:rsidRPr="006962E5" w:rsidRDefault="004A0719" w:rsidP="00CD3F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5F4" w:rsidRPr="006962E5" w:rsidRDefault="009C75F4">
      <w:pPr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br w:type="page"/>
      </w:r>
    </w:p>
    <w:p w:rsidR="004A0719" w:rsidRPr="006962E5" w:rsidRDefault="004A0719" w:rsidP="00CD3F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0719" w:rsidRPr="006962E5" w:rsidRDefault="004A0719" w:rsidP="00CD3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>15)</w:t>
      </w:r>
    </w:p>
    <w:p w:rsidR="00851FB9" w:rsidRPr="006962E5" w:rsidRDefault="0080520E" w:rsidP="0080520E">
      <w:pPr>
        <w:spacing w:after="0"/>
        <w:ind w:left="1418" w:firstLine="709"/>
        <w:rPr>
          <w:rFonts w:ascii="Times New Roman" w:hAnsi="Times New Roman" w:cs="Times New Roman"/>
          <w:sz w:val="24"/>
          <w:szCs w:val="24"/>
        </w:rPr>
      </w:pPr>
      <w:r w:rsidRPr="006962E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51FB9" w:rsidRPr="006962E5">
        <w:rPr>
          <w:rFonts w:ascii="Times New Roman" w:hAnsi="Times New Roman" w:cs="Times New Roman"/>
          <w:sz w:val="24"/>
          <w:szCs w:val="24"/>
        </w:rPr>
        <w:t>Áramkörök összehasonlítása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647"/>
        <w:gridCol w:w="4641"/>
      </w:tblGrid>
      <w:tr w:rsidR="00851FB9" w:rsidRPr="006962E5" w:rsidTr="0080520E">
        <w:trPr>
          <w:jc w:val="center"/>
        </w:trPr>
        <w:tc>
          <w:tcPr>
            <w:tcW w:w="2946" w:type="dxa"/>
          </w:tcPr>
          <w:p w:rsidR="00851FB9" w:rsidRPr="006962E5" w:rsidRDefault="00851FB9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Z1=R1</w:t>
            </w:r>
          </w:p>
          <w:p w:rsidR="00851FB9" w:rsidRPr="006962E5" w:rsidRDefault="00851FB9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Z2=C1</w:t>
            </w:r>
          </w:p>
        </w:tc>
        <w:tc>
          <w:tcPr>
            <w:tcW w:w="2581" w:type="dxa"/>
          </w:tcPr>
          <w:p w:rsidR="00851FB9" w:rsidRPr="006962E5" w:rsidRDefault="00851FB9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Z1=C1</w:t>
            </w:r>
          </w:p>
          <w:p w:rsidR="00851FB9" w:rsidRPr="006962E5" w:rsidRDefault="00851FB9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Z2=R1</w:t>
            </w:r>
          </w:p>
        </w:tc>
      </w:tr>
      <w:tr w:rsidR="00851FB9" w:rsidRPr="006962E5" w:rsidTr="0080520E">
        <w:trPr>
          <w:jc w:val="center"/>
        </w:trPr>
        <w:tc>
          <w:tcPr>
            <w:tcW w:w="2946" w:type="dxa"/>
          </w:tcPr>
          <w:p w:rsidR="00851FB9" w:rsidRPr="006962E5" w:rsidRDefault="00851FB9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aluláteresztő</w:t>
            </w:r>
            <w:proofErr w:type="spellEnd"/>
            <w:r w:rsidRPr="006962E5">
              <w:rPr>
                <w:rFonts w:ascii="Times New Roman" w:hAnsi="Times New Roman" w:cs="Times New Roman"/>
                <w:sz w:val="24"/>
                <w:szCs w:val="24"/>
              </w:rPr>
              <w:t xml:space="preserve"> csillapításos feszültségosztó</w:t>
            </w:r>
          </w:p>
        </w:tc>
        <w:tc>
          <w:tcPr>
            <w:tcW w:w="2581" w:type="dxa"/>
          </w:tcPr>
          <w:p w:rsidR="00851FB9" w:rsidRPr="006962E5" w:rsidRDefault="00851FB9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felüláteresztő</w:t>
            </w:r>
            <w:proofErr w:type="spellEnd"/>
            <w:r w:rsidRPr="006962E5">
              <w:rPr>
                <w:rFonts w:ascii="Times New Roman" w:hAnsi="Times New Roman" w:cs="Times New Roman"/>
                <w:sz w:val="24"/>
                <w:szCs w:val="24"/>
              </w:rPr>
              <w:t xml:space="preserve"> erősítéses feszültségosztó</w:t>
            </w:r>
          </w:p>
        </w:tc>
      </w:tr>
      <w:tr w:rsidR="00851FB9" w:rsidRPr="006962E5" w:rsidTr="0080520E">
        <w:trPr>
          <w:jc w:val="center"/>
        </w:trPr>
        <w:tc>
          <w:tcPr>
            <w:tcW w:w="2946" w:type="dxa"/>
          </w:tcPr>
          <w:p w:rsidR="00851FB9" w:rsidRPr="006962E5" w:rsidRDefault="00851FB9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2E5">
              <w:rPr>
                <w:rFonts w:ascii="Times New Roman" w:hAnsi="Times New Roman" w:cs="Times New Roman"/>
                <w:sz w:val="24"/>
                <w:szCs w:val="24"/>
              </w:rPr>
              <w:t xml:space="preserve">f </w:t>
            </w:r>
            <w:proofErr w:type="gramStart"/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nő ,</w:t>
            </w:r>
            <w:proofErr w:type="gramEnd"/>
            <w:r w:rsidRPr="006962E5">
              <w:rPr>
                <w:rFonts w:ascii="Times New Roman" w:hAnsi="Times New Roman" w:cs="Times New Roman"/>
                <w:sz w:val="24"/>
                <w:szCs w:val="24"/>
              </w:rPr>
              <w:t xml:space="preserve"> A csökken</w:t>
            </w:r>
          </w:p>
        </w:tc>
        <w:tc>
          <w:tcPr>
            <w:tcW w:w="2581" w:type="dxa"/>
          </w:tcPr>
          <w:p w:rsidR="00851FB9" w:rsidRPr="006962E5" w:rsidRDefault="00851FB9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f nő, A egyre kevésbé csökken</w:t>
            </w:r>
          </w:p>
        </w:tc>
      </w:tr>
      <w:tr w:rsidR="00851FB9" w:rsidRPr="006962E5" w:rsidTr="0080520E">
        <w:trPr>
          <w:jc w:val="center"/>
        </w:trPr>
        <w:tc>
          <w:tcPr>
            <w:tcW w:w="2946" w:type="dxa"/>
          </w:tcPr>
          <w:p w:rsidR="00851FB9" w:rsidRPr="006962E5" w:rsidRDefault="00851FB9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f nő, fázisszög nő</w:t>
            </w:r>
          </w:p>
        </w:tc>
        <w:tc>
          <w:tcPr>
            <w:tcW w:w="2581" w:type="dxa"/>
          </w:tcPr>
          <w:p w:rsidR="00851FB9" w:rsidRPr="006962E5" w:rsidRDefault="00851FB9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2E5">
              <w:rPr>
                <w:rFonts w:ascii="Times New Roman" w:hAnsi="Times New Roman" w:cs="Times New Roman"/>
                <w:sz w:val="24"/>
                <w:szCs w:val="24"/>
              </w:rPr>
              <w:t>f nő, |fázisszög| egyre kisebb</w:t>
            </w:r>
          </w:p>
        </w:tc>
      </w:tr>
      <w:tr w:rsidR="00E05732" w:rsidTr="0080520E">
        <w:trPr>
          <w:jc w:val="center"/>
        </w:trPr>
        <w:tc>
          <w:tcPr>
            <w:tcW w:w="2946" w:type="dxa"/>
          </w:tcPr>
          <w:p w:rsidR="00E05732" w:rsidRDefault="00E05732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3841200" cy="2880000"/>
                  <wp:effectExtent l="4445" t="0" r="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2788487_1020695011334872_487416719_o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41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5732" w:rsidRDefault="00E05732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1" w:type="dxa"/>
          </w:tcPr>
          <w:p w:rsidR="00E05732" w:rsidRDefault="00E05732" w:rsidP="00CD3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880000" cy="3841200"/>
                  <wp:effectExtent l="0" t="0" r="0" b="6985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2837409_1020695014668205_1134122305_o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8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5040" w:rsidRPr="005E1D60" w:rsidRDefault="00325040" w:rsidP="00CD3F03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325040" w:rsidRPr="005E1D60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EE0" w:rsidRDefault="00EA4EE0" w:rsidP="007B45B0">
      <w:pPr>
        <w:spacing w:after="0" w:line="240" w:lineRule="auto"/>
      </w:pPr>
      <w:r>
        <w:separator/>
      </w:r>
    </w:p>
  </w:endnote>
  <w:endnote w:type="continuationSeparator" w:id="0">
    <w:p w:rsidR="00EA4EE0" w:rsidRDefault="00EA4EE0" w:rsidP="007B4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EE0" w:rsidRDefault="00EA4EE0" w:rsidP="007B45B0">
      <w:pPr>
        <w:spacing w:after="0" w:line="240" w:lineRule="auto"/>
      </w:pPr>
      <w:r>
        <w:separator/>
      </w:r>
    </w:p>
  </w:footnote>
  <w:footnote w:type="continuationSeparator" w:id="0">
    <w:p w:rsidR="00EA4EE0" w:rsidRDefault="00EA4EE0" w:rsidP="007B45B0">
      <w:pPr>
        <w:spacing w:after="0" w:line="240" w:lineRule="auto"/>
      </w:pPr>
      <w:r>
        <w:continuationSeparator/>
      </w:r>
    </w:p>
  </w:footnote>
  <w:footnote w:id="1">
    <w:p w:rsidR="000D1EC7" w:rsidRDefault="000D1EC7" w:rsidP="000D1EC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" w:history="1">
        <w:r w:rsidRPr="00164699">
          <w:rPr>
            <w:rStyle w:val="Hiperhivatkozs"/>
          </w:rPr>
          <w:t>http://kisslaci.enaplo.com/NIx/Elektronikus%20konyv.pdf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5B0" w:rsidRDefault="007B45B0">
    <w:pPr>
      <w:pStyle w:val="lfej"/>
    </w:pPr>
    <w:r>
      <w:t>Szabó Marina, Varga Márta</w:t>
    </w:r>
    <w:r>
      <w:ptab w:relativeTo="margin" w:alignment="center" w:leader="none"/>
    </w:r>
    <w:r>
      <w:t>RC tag mérés</w:t>
    </w:r>
    <w:r>
      <w:ptab w:relativeTo="margin" w:alignment="right" w:leader="none"/>
    </w:r>
    <w:r>
      <w:t>2016.03.11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816A6"/>
    <w:multiLevelType w:val="hybridMultilevel"/>
    <w:tmpl w:val="2EEEA95A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D6E57CB"/>
    <w:multiLevelType w:val="hybridMultilevel"/>
    <w:tmpl w:val="EAB248AE"/>
    <w:lvl w:ilvl="0" w:tplc="A880AAC6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8186F"/>
    <w:multiLevelType w:val="multilevel"/>
    <w:tmpl w:val="040E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02E6FCC"/>
    <w:multiLevelType w:val="hybridMultilevel"/>
    <w:tmpl w:val="500A16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53619"/>
    <w:multiLevelType w:val="hybridMultilevel"/>
    <w:tmpl w:val="099C0E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C1A76"/>
    <w:multiLevelType w:val="hybridMultilevel"/>
    <w:tmpl w:val="A4887762"/>
    <w:lvl w:ilvl="0" w:tplc="040E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6" w15:restartNumberingAfterBreak="0">
    <w:nsid w:val="16AD243A"/>
    <w:multiLevelType w:val="hybridMultilevel"/>
    <w:tmpl w:val="D7E27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41977"/>
    <w:multiLevelType w:val="hybridMultilevel"/>
    <w:tmpl w:val="6172E6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C79F8"/>
    <w:multiLevelType w:val="hybridMultilevel"/>
    <w:tmpl w:val="CBB6B6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11644"/>
    <w:multiLevelType w:val="hybridMultilevel"/>
    <w:tmpl w:val="D00ABA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A630E"/>
    <w:multiLevelType w:val="hybridMultilevel"/>
    <w:tmpl w:val="D23A8D8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F95BD3"/>
    <w:multiLevelType w:val="hybridMultilevel"/>
    <w:tmpl w:val="5A4A27A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90C03"/>
    <w:multiLevelType w:val="hybridMultilevel"/>
    <w:tmpl w:val="12FA49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3D7F06"/>
    <w:multiLevelType w:val="hybridMultilevel"/>
    <w:tmpl w:val="A972EB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F2355E"/>
    <w:multiLevelType w:val="multilevel"/>
    <w:tmpl w:val="C2FCBA7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4EF97C49"/>
    <w:multiLevelType w:val="multilevel"/>
    <w:tmpl w:val="C2FCBA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16" w15:restartNumberingAfterBreak="0">
    <w:nsid w:val="4F4D0C52"/>
    <w:multiLevelType w:val="hybridMultilevel"/>
    <w:tmpl w:val="ADBCA49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30A70C0"/>
    <w:multiLevelType w:val="hybridMultilevel"/>
    <w:tmpl w:val="72C2E4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6D5179"/>
    <w:multiLevelType w:val="hybridMultilevel"/>
    <w:tmpl w:val="9230A5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FF3798"/>
    <w:multiLevelType w:val="multilevel"/>
    <w:tmpl w:val="A10E082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58D94CD6"/>
    <w:multiLevelType w:val="hybridMultilevel"/>
    <w:tmpl w:val="9C96B5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D30174"/>
    <w:multiLevelType w:val="multilevel"/>
    <w:tmpl w:val="DC34798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22" w15:restartNumberingAfterBreak="0">
    <w:nsid w:val="7A86403B"/>
    <w:multiLevelType w:val="multilevel"/>
    <w:tmpl w:val="739EDC3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14"/>
  </w:num>
  <w:num w:numId="3">
    <w:abstractNumId w:val="2"/>
  </w:num>
  <w:num w:numId="4">
    <w:abstractNumId w:val="15"/>
  </w:num>
  <w:num w:numId="5">
    <w:abstractNumId w:val="19"/>
  </w:num>
  <w:num w:numId="6">
    <w:abstractNumId w:val="21"/>
  </w:num>
  <w:num w:numId="7">
    <w:abstractNumId w:val="3"/>
  </w:num>
  <w:num w:numId="8">
    <w:abstractNumId w:val="8"/>
  </w:num>
  <w:num w:numId="9">
    <w:abstractNumId w:val="11"/>
  </w:num>
  <w:num w:numId="10">
    <w:abstractNumId w:val="5"/>
  </w:num>
  <w:num w:numId="11">
    <w:abstractNumId w:val="12"/>
  </w:num>
  <w:num w:numId="12">
    <w:abstractNumId w:val="22"/>
  </w:num>
  <w:num w:numId="13">
    <w:abstractNumId w:val="10"/>
  </w:num>
  <w:num w:numId="14">
    <w:abstractNumId w:val="17"/>
  </w:num>
  <w:num w:numId="15">
    <w:abstractNumId w:val="18"/>
  </w:num>
  <w:num w:numId="16">
    <w:abstractNumId w:val="20"/>
  </w:num>
  <w:num w:numId="17">
    <w:abstractNumId w:val="16"/>
  </w:num>
  <w:num w:numId="18">
    <w:abstractNumId w:val="9"/>
  </w:num>
  <w:num w:numId="19">
    <w:abstractNumId w:val="4"/>
  </w:num>
  <w:num w:numId="20">
    <w:abstractNumId w:val="0"/>
  </w:num>
  <w:num w:numId="21">
    <w:abstractNumId w:val="6"/>
  </w:num>
  <w:num w:numId="22">
    <w:abstractNumId w:val="7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5B0"/>
    <w:rsid w:val="00001346"/>
    <w:rsid w:val="00002997"/>
    <w:rsid w:val="000264CD"/>
    <w:rsid w:val="00046154"/>
    <w:rsid w:val="00047BDD"/>
    <w:rsid w:val="0006038F"/>
    <w:rsid w:val="00070611"/>
    <w:rsid w:val="0007768C"/>
    <w:rsid w:val="00085840"/>
    <w:rsid w:val="000A20BE"/>
    <w:rsid w:val="000A6706"/>
    <w:rsid w:val="000A791E"/>
    <w:rsid w:val="000D1EC7"/>
    <w:rsid w:val="000D78FA"/>
    <w:rsid w:val="000E0056"/>
    <w:rsid w:val="00116335"/>
    <w:rsid w:val="00120CB0"/>
    <w:rsid w:val="00133514"/>
    <w:rsid w:val="00153E6A"/>
    <w:rsid w:val="001754EE"/>
    <w:rsid w:val="001774A9"/>
    <w:rsid w:val="001822FA"/>
    <w:rsid w:val="00183F43"/>
    <w:rsid w:val="00184654"/>
    <w:rsid w:val="001C508A"/>
    <w:rsid w:val="001E2DD8"/>
    <w:rsid w:val="001F567C"/>
    <w:rsid w:val="00211E9C"/>
    <w:rsid w:val="002213CA"/>
    <w:rsid w:val="0022547B"/>
    <w:rsid w:val="00226CCE"/>
    <w:rsid w:val="00251EB4"/>
    <w:rsid w:val="00265AC1"/>
    <w:rsid w:val="002B4ED5"/>
    <w:rsid w:val="002C72F8"/>
    <w:rsid w:val="002C739D"/>
    <w:rsid w:val="002D16A0"/>
    <w:rsid w:val="002E5F3C"/>
    <w:rsid w:val="00325040"/>
    <w:rsid w:val="00330F1E"/>
    <w:rsid w:val="00350A3B"/>
    <w:rsid w:val="003620B6"/>
    <w:rsid w:val="0038235C"/>
    <w:rsid w:val="00396708"/>
    <w:rsid w:val="003A2B85"/>
    <w:rsid w:val="003E11AF"/>
    <w:rsid w:val="003F1B7E"/>
    <w:rsid w:val="003F7A3A"/>
    <w:rsid w:val="00400F18"/>
    <w:rsid w:val="0040796E"/>
    <w:rsid w:val="004160B8"/>
    <w:rsid w:val="00426EE3"/>
    <w:rsid w:val="00445F91"/>
    <w:rsid w:val="00451301"/>
    <w:rsid w:val="00462284"/>
    <w:rsid w:val="0048662C"/>
    <w:rsid w:val="004A0719"/>
    <w:rsid w:val="004A2341"/>
    <w:rsid w:val="004A42F8"/>
    <w:rsid w:val="004B7FCB"/>
    <w:rsid w:val="004C4B36"/>
    <w:rsid w:val="00500EFF"/>
    <w:rsid w:val="00526750"/>
    <w:rsid w:val="0053506D"/>
    <w:rsid w:val="005539C5"/>
    <w:rsid w:val="005A79C9"/>
    <w:rsid w:val="005E1D60"/>
    <w:rsid w:val="00601336"/>
    <w:rsid w:val="006048EF"/>
    <w:rsid w:val="006070D7"/>
    <w:rsid w:val="00613E2C"/>
    <w:rsid w:val="006343C0"/>
    <w:rsid w:val="00655637"/>
    <w:rsid w:val="00656A30"/>
    <w:rsid w:val="00666BDE"/>
    <w:rsid w:val="00666EEA"/>
    <w:rsid w:val="006962E5"/>
    <w:rsid w:val="006A2250"/>
    <w:rsid w:val="006C080A"/>
    <w:rsid w:val="006C1135"/>
    <w:rsid w:val="006C626D"/>
    <w:rsid w:val="006E3075"/>
    <w:rsid w:val="006E35FF"/>
    <w:rsid w:val="0070349A"/>
    <w:rsid w:val="00712426"/>
    <w:rsid w:val="00713069"/>
    <w:rsid w:val="00721DAF"/>
    <w:rsid w:val="007535B6"/>
    <w:rsid w:val="00766EDE"/>
    <w:rsid w:val="00796AA3"/>
    <w:rsid w:val="007B45B0"/>
    <w:rsid w:val="007D25E7"/>
    <w:rsid w:val="007D5AB5"/>
    <w:rsid w:val="0080520E"/>
    <w:rsid w:val="00806C1E"/>
    <w:rsid w:val="00845135"/>
    <w:rsid w:val="00845418"/>
    <w:rsid w:val="00851D10"/>
    <w:rsid w:val="00851FB9"/>
    <w:rsid w:val="00871F16"/>
    <w:rsid w:val="0088564C"/>
    <w:rsid w:val="008D1214"/>
    <w:rsid w:val="008F4414"/>
    <w:rsid w:val="009015AA"/>
    <w:rsid w:val="00903250"/>
    <w:rsid w:val="00914D07"/>
    <w:rsid w:val="00926284"/>
    <w:rsid w:val="00933C08"/>
    <w:rsid w:val="009669FF"/>
    <w:rsid w:val="00967D22"/>
    <w:rsid w:val="00975B9A"/>
    <w:rsid w:val="009927AF"/>
    <w:rsid w:val="009B4FC7"/>
    <w:rsid w:val="009C75F4"/>
    <w:rsid w:val="009D187E"/>
    <w:rsid w:val="009D254D"/>
    <w:rsid w:val="00A3094A"/>
    <w:rsid w:val="00A52102"/>
    <w:rsid w:val="00A573D6"/>
    <w:rsid w:val="00A65847"/>
    <w:rsid w:val="00A750CB"/>
    <w:rsid w:val="00A927A4"/>
    <w:rsid w:val="00AA30B5"/>
    <w:rsid w:val="00AC365A"/>
    <w:rsid w:val="00AF1D68"/>
    <w:rsid w:val="00B609EE"/>
    <w:rsid w:val="00B7043E"/>
    <w:rsid w:val="00B70E3D"/>
    <w:rsid w:val="00B83A33"/>
    <w:rsid w:val="00B85E6B"/>
    <w:rsid w:val="00BC0ADE"/>
    <w:rsid w:val="00BE560A"/>
    <w:rsid w:val="00BE5F14"/>
    <w:rsid w:val="00BF7C9A"/>
    <w:rsid w:val="00C12FAE"/>
    <w:rsid w:val="00C272C5"/>
    <w:rsid w:val="00C41369"/>
    <w:rsid w:val="00C445A2"/>
    <w:rsid w:val="00CA7C7B"/>
    <w:rsid w:val="00CD0326"/>
    <w:rsid w:val="00CD0972"/>
    <w:rsid w:val="00CD3F03"/>
    <w:rsid w:val="00CD6F90"/>
    <w:rsid w:val="00CF0D40"/>
    <w:rsid w:val="00D11061"/>
    <w:rsid w:val="00D23563"/>
    <w:rsid w:val="00D32FCB"/>
    <w:rsid w:val="00D35D85"/>
    <w:rsid w:val="00D4636F"/>
    <w:rsid w:val="00D54DAC"/>
    <w:rsid w:val="00D66B9F"/>
    <w:rsid w:val="00D8799A"/>
    <w:rsid w:val="00D9401F"/>
    <w:rsid w:val="00DD0D80"/>
    <w:rsid w:val="00DE4324"/>
    <w:rsid w:val="00E05732"/>
    <w:rsid w:val="00E12614"/>
    <w:rsid w:val="00E70DE9"/>
    <w:rsid w:val="00E83E89"/>
    <w:rsid w:val="00EA4EE0"/>
    <w:rsid w:val="00ED650A"/>
    <w:rsid w:val="00EE2A3D"/>
    <w:rsid w:val="00EF2CD6"/>
    <w:rsid w:val="00F02916"/>
    <w:rsid w:val="00F27D87"/>
    <w:rsid w:val="00F7491A"/>
    <w:rsid w:val="00F83597"/>
    <w:rsid w:val="00FA5F0F"/>
    <w:rsid w:val="00FB58CC"/>
    <w:rsid w:val="00FD651A"/>
    <w:rsid w:val="00FE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3E5ECE-3139-42C3-A3ED-095F2F867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B45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B45B0"/>
  </w:style>
  <w:style w:type="paragraph" w:styleId="llb">
    <w:name w:val="footer"/>
    <w:basedOn w:val="Norml"/>
    <w:link w:val="llbChar"/>
    <w:uiPriority w:val="99"/>
    <w:unhideWhenUsed/>
    <w:rsid w:val="007B45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B45B0"/>
  </w:style>
  <w:style w:type="character" w:styleId="Helyrzszveg">
    <w:name w:val="Placeholder Text"/>
    <w:basedOn w:val="Bekezdsalapbettpusa"/>
    <w:uiPriority w:val="99"/>
    <w:semiHidden/>
    <w:rsid w:val="00226CCE"/>
    <w:rPr>
      <w:color w:val="808080"/>
    </w:rPr>
  </w:style>
  <w:style w:type="paragraph" w:styleId="NormlWeb">
    <w:name w:val="Normal (Web)"/>
    <w:basedOn w:val="Norml"/>
    <w:uiPriority w:val="99"/>
    <w:unhideWhenUsed/>
    <w:rsid w:val="00871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871F16"/>
  </w:style>
  <w:style w:type="character" w:styleId="Hiperhivatkozs">
    <w:name w:val="Hyperlink"/>
    <w:basedOn w:val="Bekezdsalapbettpusa"/>
    <w:uiPriority w:val="99"/>
    <w:unhideWhenUsed/>
    <w:rsid w:val="00871F16"/>
    <w:rPr>
      <w:color w:val="0000FF"/>
      <w:u w:val="single"/>
    </w:rPr>
  </w:style>
  <w:style w:type="table" w:styleId="Rcsostblzat">
    <w:name w:val="Table Grid"/>
    <w:basedOn w:val="Normltblzat"/>
    <w:uiPriority w:val="39"/>
    <w:rsid w:val="00535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EE2A3D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AC365A"/>
    <w:rPr>
      <w:color w:val="954F72" w:themeColor="followed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65847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65847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A65847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45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45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66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kisslaci.enaplo.com/NIx/Elektronikus%20konyv.pdf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04DEB-D923-469D-AEB2-42B716CC9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12</Pages>
  <Words>777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Márti</dc:creator>
  <cp:keywords/>
  <dc:description/>
  <cp:lastModifiedBy>Márti</cp:lastModifiedBy>
  <cp:revision>136</cp:revision>
  <dcterms:created xsi:type="dcterms:W3CDTF">2016-03-09T10:12:00Z</dcterms:created>
  <dcterms:modified xsi:type="dcterms:W3CDTF">2016-03-11T21:40:00Z</dcterms:modified>
</cp:coreProperties>
</file>